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121" w:rsidRPr="00130D64" w:rsidRDefault="00086121" w:rsidP="002E549F">
      <w:pPr>
        <w:shd w:val="clear" w:color="auto" w:fill="FFFFFF" w:themeFill="background1"/>
        <w:tabs>
          <w:tab w:val="left" w:pos="0"/>
          <w:tab w:val="left" w:pos="12616"/>
        </w:tabs>
        <w:spacing w:before="0" w:after="0" w:line="240" w:lineRule="auto"/>
        <w:ind w:left="5103"/>
        <w:jc w:val="center"/>
        <w:rPr>
          <w:rFonts w:eastAsia="Times New Roman"/>
          <w:color w:val="000000" w:themeColor="text1"/>
          <w:sz w:val="28"/>
          <w:lang w:eastAsia="ru-RU"/>
        </w:rPr>
      </w:pPr>
      <w:bookmarkStart w:id="0" w:name="_GoBack"/>
      <w:bookmarkEnd w:id="0"/>
      <w:r w:rsidRPr="00130D64">
        <w:rPr>
          <w:rFonts w:eastAsia="Times New Roman"/>
          <w:color w:val="000000" w:themeColor="text1"/>
          <w:sz w:val="28"/>
          <w:lang w:eastAsia="ru-RU"/>
        </w:rPr>
        <w:t>Приложение</w:t>
      </w:r>
    </w:p>
    <w:p w:rsidR="00086121" w:rsidRPr="00130D64" w:rsidRDefault="00086121" w:rsidP="002E549F">
      <w:pPr>
        <w:shd w:val="clear" w:color="auto" w:fill="FFFFFF" w:themeFill="background1"/>
        <w:spacing w:before="0" w:after="0" w:line="240" w:lineRule="auto"/>
        <w:ind w:left="5103"/>
        <w:jc w:val="center"/>
        <w:rPr>
          <w:rFonts w:eastAsia="Times New Roman"/>
          <w:color w:val="000000" w:themeColor="text1"/>
          <w:sz w:val="28"/>
          <w:lang w:eastAsia="ru-RU"/>
        </w:rPr>
      </w:pPr>
      <w:r w:rsidRPr="00130D64">
        <w:rPr>
          <w:rFonts w:eastAsia="Times New Roman"/>
          <w:color w:val="000000" w:themeColor="text1"/>
          <w:sz w:val="28"/>
          <w:lang w:eastAsia="ru-RU"/>
        </w:rPr>
        <w:t>к приказу Министерства финансов</w:t>
      </w:r>
    </w:p>
    <w:p w:rsidR="00086121" w:rsidRPr="00130D64" w:rsidRDefault="00086121" w:rsidP="002E549F">
      <w:pPr>
        <w:shd w:val="clear" w:color="auto" w:fill="FFFFFF" w:themeFill="background1"/>
        <w:spacing w:before="0" w:after="0" w:line="240" w:lineRule="auto"/>
        <w:ind w:left="5103"/>
        <w:jc w:val="center"/>
        <w:rPr>
          <w:rFonts w:eastAsia="Times New Roman"/>
          <w:color w:val="000000" w:themeColor="text1"/>
          <w:sz w:val="28"/>
          <w:lang w:eastAsia="ru-RU"/>
        </w:rPr>
      </w:pPr>
      <w:r w:rsidRPr="00130D64">
        <w:rPr>
          <w:rFonts w:eastAsia="Times New Roman"/>
          <w:color w:val="000000" w:themeColor="text1"/>
          <w:sz w:val="28"/>
          <w:lang w:eastAsia="ru-RU"/>
        </w:rPr>
        <w:t>Российской Федерации</w:t>
      </w:r>
    </w:p>
    <w:p w:rsidR="00086121" w:rsidRPr="00130D64" w:rsidRDefault="007A0B34" w:rsidP="002E549F">
      <w:pPr>
        <w:shd w:val="clear" w:color="auto" w:fill="FFFFFF" w:themeFill="background1"/>
        <w:spacing w:before="0" w:after="0" w:line="240" w:lineRule="auto"/>
        <w:ind w:left="5103"/>
        <w:jc w:val="center"/>
        <w:rPr>
          <w:rFonts w:eastAsia="Times New Roman"/>
          <w:color w:val="000000" w:themeColor="text1"/>
          <w:sz w:val="28"/>
          <w:lang w:eastAsia="ru-RU"/>
        </w:rPr>
      </w:pPr>
      <w:r w:rsidRPr="00130D64">
        <w:rPr>
          <w:rFonts w:eastAsia="Times New Roman"/>
          <w:color w:val="000000" w:themeColor="text1"/>
          <w:sz w:val="28"/>
          <w:lang w:eastAsia="ru-RU"/>
        </w:rPr>
        <w:t xml:space="preserve">  </w:t>
      </w:r>
      <w:r w:rsidR="008C5575" w:rsidRPr="00130D64">
        <w:rPr>
          <w:rFonts w:eastAsia="Times New Roman"/>
          <w:color w:val="000000" w:themeColor="text1"/>
          <w:sz w:val="28"/>
          <w:lang w:eastAsia="ru-RU"/>
        </w:rPr>
        <w:t xml:space="preserve">от </w:t>
      </w:r>
      <w:r w:rsidR="001D005B" w:rsidRPr="00130D64">
        <w:rPr>
          <w:rFonts w:eastAsia="Times New Roman"/>
          <w:color w:val="000000" w:themeColor="text1"/>
          <w:sz w:val="28"/>
          <w:lang w:eastAsia="ru-RU"/>
        </w:rPr>
        <w:t>11.07.2025</w:t>
      </w:r>
      <w:r w:rsidRPr="00130D64">
        <w:rPr>
          <w:rFonts w:eastAsia="Times New Roman"/>
          <w:color w:val="000000" w:themeColor="text1"/>
          <w:sz w:val="28"/>
          <w:lang w:eastAsia="ru-RU"/>
        </w:rPr>
        <w:t xml:space="preserve"> </w:t>
      </w:r>
      <w:r w:rsidR="008C5575" w:rsidRPr="00130D64">
        <w:rPr>
          <w:rFonts w:eastAsia="Times New Roman"/>
          <w:color w:val="000000" w:themeColor="text1"/>
          <w:sz w:val="28"/>
          <w:lang w:eastAsia="ru-RU"/>
        </w:rPr>
        <w:t>№</w:t>
      </w:r>
      <w:r w:rsidR="001D005B" w:rsidRPr="00130D64">
        <w:rPr>
          <w:rFonts w:eastAsia="Times New Roman"/>
          <w:color w:val="000000" w:themeColor="text1"/>
          <w:sz w:val="28"/>
          <w:lang w:eastAsia="ru-RU"/>
        </w:rPr>
        <w:t xml:space="preserve"> 89н</w:t>
      </w:r>
      <w:r w:rsidR="008C5575" w:rsidRPr="00130D64">
        <w:rPr>
          <w:rFonts w:eastAsia="Times New Roman"/>
          <w:color w:val="000000" w:themeColor="text1"/>
          <w:sz w:val="28"/>
          <w:lang w:eastAsia="ru-RU"/>
        </w:rPr>
        <w:t xml:space="preserve"> </w:t>
      </w:r>
      <w:r w:rsidR="000E2C97" w:rsidRPr="00130D64">
        <w:rPr>
          <w:rFonts w:eastAsia="Times New Roman"/>
          <w:color w:val="000000" w:themeColor="text1"/>
          <w:sz w:val="28"/>
          <w:lang w:eastAsia="ru-RU"/>
        </w:rPr>
        <w:t xml:space="preserve"> </w:t>
      </w:r>
    </w:p>
    <w:p w:rsidR="001C0DFB" w:rsidRPr="00130D64" w:rsidRDefault="001C0DFB" w:rsidP="002E549F">
      <w:pPr>
        <w:shd w:val="clear" w:color="auto" w:fill="FFFFFF" w:themeFill="background1"/>
        <w:spacing w:before="0" w:after="0" w:line="240" w:lineRule="auto"/>
        <w:rPr>
          <w:rFonts w:eastAsia="Times New Roman"/>
          <w:b/>
          <w:color w:val="000000" w:themeColor="text1"/>
          <w:sz w:val="28"/>
          <w:lang w:eastAsia="ru-RU"/>
        </w:rPr>
      </w:pPr>
    </w:p>
    <w:p w:rsidR="00584E79" w:rsidRPr="00130D64" w:rsidRDefault="00584E79" w:rsidP="002E549F">
      <w:pPr>
        <w:shd w:val="clear" w:color="auto" w:fill="FFFFFF" w:themeFill="background1"/>
        <w:spacing w:before="0" w:after="0" w:line="240" w:lineRule="auto"/>
        <w:rPr>
          <w:rFonts w:eastAsia="Times New Roman"/>
          <w:b/>
          <w:color w:val="000000" w:themeColor="text1"/>
          <w:sz w:val="28"/>
          <w:lang w:eastAsia="ru-RU"/>
        </w:rPr>
      </w:pPr>
    </w:p>
    <w:p w:rsidR="00584E79" w:rsidRPr="00130D64" w:rsidRDefault="00584E79" w:rsidP="002E549F">
      <w:pPr>
        <w:shd w:val="clear" w:color="auto" w:fill="FFFFFF" w:themeFill="background1"/>
        <w:spacing w:before="0" w:after="0" w:line="240" w:lineRule="auto"/>
        <w:rPr>
          <w:rFonts w:eastAsia="Times New Roman"/>
          <w:b/>
          <w:color w:val="000000" w:themeColor="text1"/>
          <w:sz w:val="28"/>
          <w:lang w:eastAsia="ru-RU"/>
        </w:rPr>
      </w:pPr>
    </w:p>
    <w:p w:rsidR="009F0855" w:rsidRPr="00130D64" w:rsidRDefault="009F0855" w:rsidP="002E549F">
      <w:pPr>
        <w:shd w:val="clear" w:color="auto" w:fill="FFFFFF" w:themeFill="background1"/>
        <w:spacing w:before="0" w:after="0" w:line="240" w:lineRule="auto"/>
        <w:jc w:val="center"/>
        <w:rPr>
          <w:rFonts w:eastAsia="Times New Roman"/>
          <w:b/>
          <w:color w:val="000000" w:themeColor="text1"/>
          <w:sz w:val="28"/>
          <w:lang w:eastAsia="ru-RU"/>
        </w:rPr>
      </w:pPr>
      <w:r w:rsidRPr="00130D64">
        <w:rPr>
          <w:rFonts w:eastAsia="Times New Roman"/>
          <w:b/>
          <w:color w:val="000000" w:themeColor="text1"/>
          <w:sz w:val="28"/>
          <w:lang w:eastAsia="ru-RU"/>
        </w:rPr>
        <w:t>ИЗМЕНЕНИЯ,</w:t>
      </w:r>
    </w:p>
    <w:p w:rsidR="001C0DFB" w:rsidRPr="006E6813" w:rsidRDefault="00286395" w:rsidP="00286395">
      <w:pPr>
        <w:autoSpaceDE w:val="0"/>
        <w:autoSpaceDN w:val="0"/>
        <w:adjustRightInd w:val="0"/>
        <w:spacing w:line="240" w:lineRule="auto"/>
        <w:jc w:val="center"/>
        <w:rPr>
          <w:rFonts w:eastAsia="Times New Roman"/>
          <w:b/>
          <w:sz w:val="28"/>
          <w:lang w:eastAsia="ru-RU"/>
        </w:rPr>
      </w:pPr>
      <w:r w:rsidRPr="006E6813">
        <w:rPr>
          <w:b/>
          <w:sz w:val="28"/>
        </w:rPr>
        <w:t xml:space="preserve">которые </w:t>
      </w:r>
      <w:r w:rsidR="009F0855" w:rsidRPr="006E6813">
        <w:rPr>
          <w:b/>
          <w:sz w:val="28"/>
        </w:rPr>
        <w:t>внос</w:t>
      </w:r>
      <w:r w:rsidRPr="006E6813">
        <w:rPr>
          <w:b/>
          <w:sz w:val="28"/>
        </w:rPr>
        <w:t>ятся</w:t>
      </w:r>
      <w:r w:rsidR="009F0855" w:rsidRPr="006E6813">
        <w:rPr>
          <w:b/>
          <w:sz w:val="28"/>
        </w:rPr>
        <w:t xml:space="preserve"> в </w:t>
      </w:r>
      <w:r w:rsidRPr="006E6813">
        <w:rPr>
          <w:rFonts w:eastAsia="Times New Roman"/>
          <w:b/>
          <w:sz w:val="28"/>
          <w:lang w:eastAsia="ru-RU"/>
        </w:rPr>
        <w:t>приложения № 1, № 8, № 9, № 15 - 17, № 19, № 22,                    № 25, № 27 - 32 к приказу Министерства финансов Российской Федерации               от 10 июня 2024 г. № 85н "Об утверждении кодов (перечней кодов)                 бюджетной классификации Российской Федерации на 2025 год                                  (на 2025 год и на плановый период 2026 и 2027 годов)"</w:t>
      </w:r>
    </w:p>
    <w:p w:rsidR="00F66B37" w:rsidRPr="00130D64" w:rsidRDefault="00F66B37" w:rsidP="002E549F">
      <w:pPr>
        <w:shd w:val="clear" w:color="auto" w:fill="FFFFFF" w:themeFill="background1"/>
        <w:spacing w:before="0" w:after="0" w:line="240" w:lineRule="auto"/>
        <w:jc w:val="center"/>
        <w:rPr>
          <w:rFonts w:eastAsia="Times New Roman"/>
          <w:b/>
          <w:color w:val="000000" w:themeColor="text1"/>
          <w:sz w:val="28"/>
          <w:lang w:eastAsia="ru-RU"/>
        </w:rPr>
      </w:pPr>
    </w:p>
    <w:p w:rsidR="00584E79" w:rsidRPr="00130D64" w:rsidRDefault="00584E79" w:rsidP="002E549F">
      <w:pPr>
        <w:shd w:val="clear" w:color="auto" w:fill="FFFFFF" w:themeFill="background1"/>
        <w:spacing w:before="0" w:after="0" w:line="240" w:lineRule="auto"/>
        <w:jc w:val="center"/>
        <w:rPr>
          <w:rFonts w:eastAsia="Times New Roman"/>
          <w:b/>
          <w:color w:val="000000" w:themeColor="text1"/>
          <w:sz w:val="28"/>
          <w:lang w:eastAsia="ru-RU"/>
        </w:rPr>
      </w:pPr>
    </w:p>
    <w:p w:rsidR="00643007" w:rsidRPr="00130D64" w:rsidRDefault="000D3A1B" w:rsidP="00643007">
      <w:pPr>
        <w:pStyle w:val="af1"/>
        <w:numPr>
          <w:ilvl w:val="0"/>
          <w:numId w:val="45"/>
        </w:numPr>
        <w:shd w:val="clear" w:color="auto" w:fill="FFFFFF" w:themeFill="background1"/>
        <w:spacing w:before="0" w:after="0" w:line="240" w:lineRule="auto"/>
        <w:jc w:val="both"/>
        <w:rPr>
          <w:rFonts w:eastAsia="Times New Roman"/>
          <w:color w:val="000000" w:themeColor="text1"/>
          <w:sz w:val="28"/>
          <w:lang w:eastAsia="ru-RU"/>
        </w:rPr>
      </w:pPr>
      <w:r w:rsidRPr="00130D64">
        <w:rPr>
          <w:rFonts w:eastAsia="Times New Roman"/>
          <w:color w:val="000000" w:themeColor="text1"/>
          <w:sz w:val="28"/>
          <w:lang w:eastAsia="ru-RU"/>
        </w:rPr>
        <w:t>Приложение № 1</w:t>
      </w:r>
      <w:r w:rsidR="00643007" w:rsidRPr="00130D64">
        <w:rPr>
          <w:rFonts w:eastAsia="Times New Roman"/>
          <w:color w:val="000000" w:themeColor="text1"/>
          <w:sz w:val="28"/>
          <w:lang w:eastAsia="ru-RU"/>
        </w:rPr>
        <w:t>:</w:t>
      </w:r>
    </w:p>
    <w:p w:rsidR="00584E79" w:rsidRPr="00130D64" w:rsidRDefault="00643007" w:rsidP="00643007">
      <w:pPr>
        <w:pStyle w:val="af1"/>
        <w:shd w:val="clear" w:color="auto" w:fill="FFFFFF" w:themeFill="background1"/>
        <w:spacing w:before="0" w:after="0" w:line="240" w:lineRule="auto"/>
        <w:ind w:left="709"/>
        <w:jc w:val="both"/>
        <w:rPr>
          <w:rFonts w:eastAsia="Times New Roman"/>
          <w:color w:val="000000" w:themeColor="text1"/>
          <w:sz w:val="28"/>
          <w:lang w:eastAsia="ru-RU"/>
        </w:rPr>
      </w:pPr>
      <w:r w:rsidRPr="00130D64">
        <w:rPr>
          <w:rFonts w:eastAsia="Times New Roman"/>
          <w:color w:val="000000" w:themeColor="text1"/>
          <w:sz w:val="28"/>
          <w:lang w:eastAsia="ru-RU"/>
        </w:rPr>
        <w:t>1.1.</w:t>
      </w:r>
      <w:r w:rsidR="000D3A1B" w:rsidRPr="00130D64">
        <w:rPr>
          <w:rFonts w:eastAsia="Times New Roman"/>
          <w:color w:val="000000" w:themeColor="text1"/>
          <w:sz w:val="28"/>
          <w:lang w:eastAsia="ru-RU"/>
        </w:rPr>
        <w:t xml:space="preserve"> </w:t>
      </w:r>
      <w:r w:rsidRPr="00130D64">
        <w:rPr>
          <w:rFonts w:eastAsia="Times New Roman"/>
          <w:color w:val="000000" w:themeColor="text1"/>
          <w:sz w:val="28"/>
          <w:lang w:eastAsia="ru-RU"/>
        </w:rPr>
        <w:t xml:space="preserve">Дополнить </w:t>
      </w:r>
      <w:r w:rsidR="000D3A1B" w:rsidRPr="00130D64">
        <w:rPr>
          <w:rFonts w:eastAsia="Times New Roman"/>
          <w:color w:val="000000" w:themeColor="text1"/>
          <w:sz w:val="28"/>
          <w:lang w:eastAsia="ru-RU"/>
        </w:rPr>
        <w:t>следующими кодами бюджетной классификации:</w:t>
      </w:r>
    </w:p>
    <w:p w:rsidR="00D97307" w:rsidRPr="00130D64" w:rsidRDefault="00D97307" w:rsidP="00643007">
      <w:pPr>
        <w:pStyle w:val="af1"/>
        <w:shd w:val="clear" w:color="auto" w:fill="FFFFFF" w:themeFill="background1"/>
        <w:spacing w:before="0" w:after="0" w:line="240" w:lineRule="auto"/>
        <w:ind w:left="709"/>
        <w:jc w:val="both"/>
        <w:rPr>
          <w:rFonts w:eastAsia="Times New Roman"/>
          <w:color w:val="000000" w:themeColor="text1"/>
          <w:sz w:val="28"/>
          <w:lang w:eastAsia="ru-RU"/>
        </w:rPr>
      </w:pPr>
    </w:p>
    <w:tbl>
      <w:tblPr>
        <w:tblStyle w:val="6"/>
        <w:tblW w:w="1035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3077"/>
        <w:gridCol w:w="5680"/>
        <w:gridCol w:w="851"/>
      </w:tblGrid>
      <w:tr w:rsidR="00130D64" w:rsidRPr="00130D64" w:rsidTr="006766F1">
        <w:trPr>
          <w:cantSplit/>
          <w:jc w:val="center"/>
        </w:trPr>
        <w:tc>
          <w:tcPr>
            <w:tcW w:w="751" w:type="dxa"/>
          </w:tcPr>
          <w:p w:rsidR="00D97307" w:rsidRPr="00130D64" w:rsidRDefault="00D97307" w:rsidP="006766F1">
            <w:pPr>
              <w:spacing w:before="0" w:after="0" w:line="276" w:lineRule="auto"/>
              <w:contextualSpacing w:val="0"/>
              <w:jc w:val="center"/>
              <w:rPr>
                <w:color w:val="000000" w:themeColor="text1"/>
                <w:sz w:val="28"/>
              </w:rPr>
            </w:pPr>
            <w:r w:rsidRPr="00130D64">
              <w:rPr>
                <w:color w:val="000000" w:themeColor="text1"/>
                <w:sz w:val="28"/>
              </w:rPr>
              <w:t>"000</w:t>
            </w:r>
          </w:p>
        </w:tc>
        <w:tc>
          <w:tcPr>
            <w:tcW w:w="3077" w:type="dxa"/>
          </w:tcPr>
          <w:p w:rsidR="00D97307" w:rsidRPr="00130D64" w:rsidRDefault="00D97307" w:rsidP="006766F1">
            <w:pPr>
              <w:spacing w:before="0" w:after="0" w:line="276" w:lineRule="auto"/>
              <w:contextualSpacing w:val="0"/>
              <w:rPr>
                <w:color w:val="000000" w:themeColor="text1"/>
                <w:sz w:val="28"/>
              </w:rPr>
            </w:pPr>
            <w:r w:rsidRPr="00130D64">
              <w:rPr>
                <w:color w:val="000000" w:themeColor="text1"/>
                <w:sz w:val="28"/>
              </w:rPr>
              <w:t>1 16 01077 01 0000 140</w:t>
            </w:r>
          </w:p>
        </w:tc>
        <w:tc>
          <w:tcPr>
            <w:tcW w:w="5680" w:type="dxa"/>
          </w:tcPr>
          <w:p w:rsidR="00D97307" w:rsidRPr="00130D64" w:rsidRDefault="00D97307" w:rsidP="006766F1">
            <w:pPr>
              <w:spacing w:before="0" w:after="0" w:line="276" w:lineRule="auto"/>
              <w:contextualSpacing w:val="0"/>
              <w:jc w:val="both"/>
              <w:rPr>
                <w:color w:val="000000" w:themeColor="text1"/>
                <w:sz w:val="28"/>
              </w:rPr>
            </w:pPr>
            <w:r w:rsidRPr="00130D64">
              <w:rPr>
                <w:color w:val="000000" w:themeColor="text1"/>
                <w:sz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исполнительных органов субъектов Российской Федерации, осуществляющих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w:t>
            </w:r>
          </w:p>
        </w:tc>
        <w:tc>
          <w:tcPr>
            <w:tcW w:w="851" w:type="dxa"/>
            <w:vAlign w:val="center"/>
          </w:tcPr>
          <w:p w:rsidR="00D97307" w:rsidRPr="00130D64" w:rsidRDefault="00D97307" w:rsidP="006766F1">
            <w:pPr>
              <w:spacing w:before="0" w:after="0" w:line="276" w:lineRule="auto"/>
              <w:contextualSpacing w:val="0"/>
              <w:jc w:val="center"/>
              <w:rPr>
                <w:color w:val="000000" w:themeColor="text1"/>
                <w:sz w:val="28"/>
              </w:rPr>
            </w:pPr>
            <w:r w:rsidRPr="00130D64">
              <w:rPr>
                <w:color w:val="000000" w:themeColor="text1"/>
                <w:sz w:val="28"/>
              </w:rPr>
              <w:t>5";</w:t>
            </w:r>
          </w:p>
        </w:tc>
      </w:tr>
      <w:tr w:rsidR="00D97307" w:rsidRPr="00130D64" w:rsidTr="006766F1">
        <w:trPr>
          <w:jc w:val="center"/>
        </w:trPr>
        <w:tc>
          <w:tcPr>
            <w:tcW w:w="751" w:type="dxa"/>
          </w:tcPr>
          <w:p w:rsidR="00D97307" w:rsidRPr="00130D64" w:rsidRDefault="00D97307" w:rsidP="006766F1">
            <w:pPr>
              <w:spacing w:before="0" w:after="0" w:line="276" w:lineRule="auto"/>
              <w:contextualSpacing w:val="0"/>
              <w:jc w:val="center"/>
              <w:rPr>
                <w:color w:val="000000" w:themeColor="text1"/>
                <w:sz w:val="28"/>
              </w:rPr>
            </w:pPr>
            <w:r w:rsidRPr="00130D64">
              <w:rPr>
                <w:color w:val="000000" w:themeColor="text1"/>
                <w:sz w:val="28"/>
              </w:rPr>
              <w:t>"000</w:t>
            </w:r>
          </w:p>
        </w:tc>
        <w:tc>
          <w:tcPr>
            <w:tcW w:w="3077" w:type="dxa"/>
          </w:tcPr>
          <w:p w:rsidR="00D97307" w:rsidRPr="00130D64" w:rsidRDefault="00D97307" w:rsidP="006766F1">
            <w:pPr>
              <w:spacing w:before="0" w:after="0" w:line="276" w:lineRule="auto"/>
              <w:contextualSpacing w:val="0"/>
              <w:jc w:val="center"/>
              <w:rPr>
                <w:color w:val="000000" w:themeColor="text1"/>
                <w:sz w:val="28"/>
              </w:rPr>
            </w:pPr>
            <w:r w:rsidRPr="00130D64">
              <w:rPr>
                <w:color w:val="000000" w:themeColor="text1"/>
                <w:sz w:val="28"/>
              </w:rPr>
              <w:t>1 16 01197 01 0000 140</w:t>
            </w:r>
          </w:p>
        </w:tc>
        <w:tc>
          <w:tcPr>
            <w:tcW w:w="5680" w:type="dxa"/>
          </w:tcPr>
          <w:p w:rsidR="00D97307" w:rsidRPr="00130D64" w:rsidRDefault="00D97307" w:rsidP="006766F1">
            <w:pPr>
              <w:spacing w:before="0" w:after="0" w:line="276" w:lineRule="auto"/>
              <w:contextualSpacing w:val="0"/>
              <w:jc w:val="both"/>
              <w:rPr>
                <w:color w:val="000000" w:themeColor="text1"/>
                <w:sz w:val="28"/>
              </w:rPr>
            </w:pPr>
            <w:r w:rsidRPr="00130D64">
              <w:rPr>
                <w:color w:val="000000" w:themeColor="text1"/>
                <w:sz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исполнительных органов субъектов Российской Федерации, осуществляющих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w:t>
            </w:r>
          </w:p>
        </w:tc>
        <w:tc>
          <w:tcPr>
            <w:tcW w:w="851" w:type="dxa"/>
            <w:vAlign w:val="center"/>
          </w:tcPr>
          <w:p w:rsidR="00D97307" w:rsidRPr="00130D64" w:rsidRDefault="00D97307" w:rsidP="006766F1">
            <w:pPr>
              <w:spacing w:before="0" w:after="0" w:line="276" w:lineRule="auto"/>
              <w:contextualSpacing w:val="0"/>
              <w:jc w:val="center"/>
              <w:rPr>
                <w:color w:val="000000" w:themeColor="text1"/>
                <w:sz w:val="28"/>
              </w:rPr>
            </w:pPr>
            <w:r w:rsidRPr="00130D64">
              <w:rPr>
                <w:color w:val="000000" w:themeColor="text1"/>
                <w:sz w:val="28"/>
              </w:rPr>
              <w:t>5";</w:t>
            </w:r>
          </w:p>
        </w:tc>
      </w:tr>
    </w:tbl>
    <w:p w:rsidR="000D3A1B" w:rsidRPr="00130D64" w:rsidRDefault="000D3A1B" w:rsidP="000D3A1B">
      <w:pPr>
        <w:pStyle w:val="af1"/>
        <w:shd w:val="clear" w:color="auto" w:fill="FFFFFF" w:themeFill="background1"/>
        <w:spacing w:before="0" w:after="0" w:line="240" w:lineRule="auto"/>
        <w:ind w:left="709"/>
        <w:jc w:val="both"/>
        <w:rPr>
          <w:rFonts w:eastAsia="Times New Roman"/>
          <w:color w:val="000000" w:themeColor="text1"/>
          <w:sz w:val="28"/>
          <w:lang w:eastAsia="ru-RU"/>
        </w:rPr>
      </w:pPr>
    </w:p>
    <w:tbl>
      <w:tblPr>
        <w:tblStyle w:val="6"/>
        <w:tblW w:w="1035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3077"/>
        <w:gridCol w:w="5680"/>
        <w:gridCol w:w="851"/>
      </w:tblGrid>
      <w:tr w:rsidR="00130D64" w:rsidRPr="00130D64" w:rsidTr="00950AAC">
        <w:trPr>
          <w:cantSplit/>
          <w:jc w:val="center"/>
        </w:trPr>
        <w:tc>
          <w:tcPr>
            <w:tcW w:w="751" w:type="dxa"/>
          </w:tcPr>
          <w:p w:rsidR="000D3A1B" w:rsidRPr="00130D64" w:rsidRDefault="000D3A1B" w:rsidP="000D3A1B">
            <w:pPr>
              <w:spacing w:before="0" w:after="0" w:line="276" w:lineRule="auto"/>
              <w:contextualSpacing w:val="0"/>
              <w:jc w:val="center"/>
              <w:rPr>
                <w:color w:val="000000" w:themeColor="text1"/>
                <w:sz w:val="28"/>
              </w:rPr>
            </w:pPr>
            <w:r w:rsidRPr="00130D64">
              <w:rPr>
                <w:color w:val="000000" w:themeColor="text1"/>
                <w:sz w:val="28"/>
              </w:rPr>
              <w:lastRenderedPageBreak/>
              <w:t>"000</w:t>
            </w:r>
          </w:p>
        </w:tc>
        <w:tc>
          <w:tcPr>
            <w:tcW w:w="3077" w:type="dxa"/>
          </w:tcPr>
          <w:p w:rsidR="000D3A1B" w:rsidRPr="00130D64" w:rsidRDefault="000D3A1B" w:rsidP="000D3A1B">
            <w:pPr>
              <w:spacing w:before="0" w:after="0" w:line="276" w:lineRule="auto"/>
              <w:contextualSpacing w:val="0"/>
              <w:jc w:val="center"/>
              <w:rPr>
                <w:color w:val="000000" w:themeColor="text1"/>
                <w:sz w:val="28"/>
              </w:rPr>
            </w:pPr>
            <w:r w:rsidRPr="00130D64">
              <w:rPr>
                <w:color w:val="000000" w:themeColor="text1"/>
                <w:sz w:val="28"/>
              </w:rPr>
              <w:t>2 02 25474 00 0000 150</w:t>
            </w:r>
          </w:p>
        </w:tc>
        <w:tc>
          <w:tcPr>
            <w:tcW w:w="5680" w:type="dxa"/>
          </w:tcPr>
          <w:p w:rsidR="000D3A1B" w:rsidRPr="00130D64" w:rsidRDefault="000D3A1B" w:rsidP="000D3A1B">
            <w:pPr>
              <w:spacing w:before="0" w:after="0" w:line="276" w:lineRule="auto"/>
              <w:contextualSpacing w:val="0"/>
              <w:jc w:val="both"/>
              <w:rPr>
                <w:color w:val="000000" w:themeColor="text1"/>
                <w:sz w:val="28"/>
              </w:rPr>
            </w:pPr>
            <w:r w:rsidRPr="00130D64">
              <w:rPr>
                <w:color w:val="000000" w:themeColor="text1"/>
                <w:sz w:val="28"/>
              </w:rPr>
              <w:t>Субсидии бюджетам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c>
          <w:tcPr>
            <w:tcW w:w="851" w:type="dxa"/>
            <w:vAlign w:val="center"/>
          </w:tcPr>
          <w:p w:rsidR="000D3A1B" w:rsidRPr="00130D64" w:rsidRDefault="000D3A1B" w:rsidP="000D3A1B">
            <w:pPr>
              <w:spacing w:before="0" w:after="0" w:line="276" w:lineRule="auto"/>
              <w:contextualSpacing w:val="0"/>
              <w:jc w:val="center"/>
              <w:rPr>
                <w:color w:val="000000" w:themeColor="text1"/>
                <w:sz w:val="28"/>
              </w:rPr>
            </w:pPr>
            <w:r w:rsidRPr="00130D64">
              <w:rPr>
                <w:color w:val="000000" w:themeColor="text1"/>
                <w:sz w:val="28"/>
              </w:rPr>
              <w:t>4</w:t>
            </w:r>
          </w:p>
        </w:tc>
      </w:tr>
      <w:tr w:rsidR="00130D64" w:rsidRPr="00130D64" w:rsidTr="00950AAC">
        <w:trPr>
          <w:cantSplit/>
          <w:jc w:val="center"/>
        </w:trPr>
        <w:tc>
          <w:tcPr>
            <w:tcW w:w="751" w:type="dxa"/>
          </w:tcPr>
          <w:p w:rsidR="000D3A1B" w:rsidRPr="00130D64" w:rsidRDefault="000D3A1B" w:rsidP="00643007">
            <w:pPr>
              <w:spacing w:before="0" w:after="0" w:line="276" w:lineRule="auto"/>
              <w:contextualSpacing w:val="0"/>
              <w:jc w:val="both"/>
              <w:rPr>
                <w:color w:val="000000" w:themeColor="text1"/>
                <w:sz w:val="28"/>
              </w:rPr>
            </w:pPr>
            <w:r w:rsidRPr="00130D64">
              <w:rPr>
                <w:color w:val="000000" w:themeColor="text1"/>
                <w:sz w:val="28"/>
              </w:rPr>
              <w:t>000</w:t>
            </w:r>
          </w:p>
        </w:tc>
        <w:tc>
          <w:tcPr>
            <w:tcW w:w="3077" w:type="dxa"/>
          </w:tcPr>
          <w:p w:rsidR="000D3A1B" w:rsidRPr="00130D64" w:rsidRDefault="000D3A1B" w:rsidP="00643007">
            <w:pPr>
              <w:spacing w:before="0" w:after="0" w:line="276" w:lineRule="auto"/>
              <w:contextualSpacing w:val="0"/>
              <w:jc w:val="center"/>
              <w:rPr>
                <w:color w:val="000000" w:themeColor="text1"/>
                <w:sz w:val="28"/>
              </w:rPr>
            </w:pPr>
            <w:r w:rsidRPr="00130D64">
              <w:rPr>
                <w:color w:val="000000" w:themeColor="text1"/>
                <w:sz w:val="28"/>
              </w:rPr>
              <w:t>2 02 25474 02 0000 150</w:t>
            </w:r>
          </w:p>
        </w:tc>
        <w:tc>
          <w:tcPr>
            <w:tcW w:w="5680" w:type="dxa"/>
          </w:tcPr>
          <w:p w:rsidR="000D3A1B" w:rsidRPr="00130D64" w:rsidRDefault="000D3A1B" w:rsidP="00643007">
            <w:pPr>
              <w:spacing w:before="0" w:after="0" w:line="276" w:lineRule="auto"/>
              <w:contextualSpacing w:val="0"/>
              <w:jc w:val="both"/>
              <w:rPr>
                <w:color w:val="000000" w:themeColor="text1"/>
                <w:sz w:val="28"/>
              </w:rPr>
            </w:pPr>
            <w:r w:rsidRPr="00130D64">
              <w:rPr>
                <w:color w:val="000000" w:themeColor="text1"/>
                <w:sz w:val="28"/>
              </w:rPr>
              <w:t>Субсидии бюджетам субъектов                    Российской Федерации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c>
          <w:tcPr>
            <w:tcW w:w="851" w:type="dxa"/>
            <w:vAlign w:val="center"/>
          </w:tcPr>
          <w:p w:rsidR="000D3A1B" w:rsidRPr="00130D64" w:rsidRDefault="000D3A1B" w:rsidP="00643007">
            <w:pPr>
              <w:spacing w:before="0" w:after="0" w:line="276" w:lineRule="auto"/>
              <w:contextualSpacing w:val="0"/>
              <w:jc w:val="center"/>
              <w:rPr>
                <w:color w:val="000000" w:themeColor="text1"/>
                <w:sz w:val="28"/>
              </w:rPr>
            </w:pPr>
            <w:r w:rsidRPr="00130D64">
              <w:rPr>
                <w:color w:val="000000" w:themeColor="text1"/>
                <w:sz w:val="28"/>
              </w:rPr>
              <w:t>5</w:t>
            </w:r>
          </w:p>
        </w:tc>
      </w:tr>
      <w:tr w:rsidR="00130D64" w:rsidRPr="00130D64" w:rsidTr="00950AAC">
        <w:trPr>
          <w:cantSplit/>
          <w:jc w:val="center"/>
        </w:trPr>
        <w:tc>
          <w:tcPr>
            <w:tcW w:w="751" w:type="dxa"/>
          </w:tcPr>
          <w:p w:rsidR="000D3A1B" w:rsidRPr="00130D64" w:rsidRDefault="000D3A1B" w:rsidP="00950AAC">
            <w:pPr>
              <w:spacing w:before="0" w:after="0" w:line="276" w:lineRule="auto"/>
              <w:contextualSpacing w:val="0"/>
              <w:jc w:val="both"/>
              <w:rPr>
                <w:color w:val="000000" w:themeColor="text1"/>
                <w:sz w:val="28"/>
              </w:rPr>
            </w:pPr>
            <w:r w:rsidRPr="00130D64">
              <w:rPr>
                <w:color w:val="000000" w:themeColor="text1"/>
                <w:sz w:val="28"/>
              </w:rPr>
              <w:t>000</w:t>
            </w:r>
          </w:p>
        </w:tc>
        <w:tc>
          <w:tcPr>
            <w:tcW w:w="3077" w:type="dxa"/>
          </w:tcPr>
          <w:p w:rsidR="000D3A1B" w:rsidRPr="00130D64" w:rsidRDefault="000D3A1B" w:rsidP="00950AAC">
            <w:pPr>
              <w:spacing w:before="0" w:after="0" w:line="276" w:lineRule="auto"/>
              <w:contextualSpacing w:val="0"/>
              <w:jc w:val="center"/>
              <w:rPr>
                <w:color w:val="000000" w:themeColor="text1"/>
                <w:sz w:val="28"/>
              </w:rPr>
            </w:pPr>
            <w:r w:rsidRPr="00130D64">
              <w:rPr>
                <w:color w:val="000000" w:themeColor="text1"/>
                <w:sz w:val="28"/>
              </w:rPr>
              <w:t>2 02 25474 03 0000 150</w:t>
            </w:r>
          </w:p>
        </w:tc>
        <w:tc>
          <w:tcPr>
            <w:tcW w:w="5680" w:type="dxa"/>
          </w:tcPr>
          <w:p w:rsidR="000D3A1B" w:rsidRPr="00130D64" w:rsidRDefault="000D3A1B" w:rsidP="00950AAC">
            <w:pPr>
              <w:spacing w:before="0" w:after="0" w:line="276" w:lineRule="auto"/>
              <w:contextualSpacing w:val="0"/>
              <w:jc w:val="both"/>
              <w:rPr>
                <w:color w:val="000000" w:themeColor="text1"/>
                <w:sz w:val="28"/>
              </w:rPr>
            </w:pPr>
            <w:r w:rsidRPr="00130D64">
              <w:rPr>
                <w:color w:val="000000" w:themeColor="text1"/>
                <w:sz w:val="28"/>
              </w:rPr>
              <w:t>Субсидии бюджетам внутригородских муниципальных образований городов федерального значения в целях софинансирования расходных обязательств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c>
          <w:tcPr>
            <w:tcW w:w="851" w:type="dxa"/>
            <w:vAlign w:val="center"/>
          </w:tcPr>
          <w:p w:rsidR="000D3A1B" w:rsidRPr="00130D64" w:rsidRDefault="000D3A1B" w:rsidP="00950AAC">
            <w:pPr>
              <w:spacing w:before="0" w:after="0" w:line="276" w:lineRule="auto"/>
              <w:contextualSpacing w:val="0"/>
              <w:jc w:val="center"/>
              <w:rPr>
                <w:color w:val="000000" w:themeColor="text1"/>
                <w:sz w:val="28"/>
              </w:rPr>
            </w:pPr>
            <w:r w:rsidRPr="00130D64">
              <w:rPr>
                <w:color w:val="000000" w:themeColor="text1"/>
                <w:sz w:val="28"/>
              </w:rPr>
              <w:t>5</w:t>
            </w:r>
          </w:p>
        </w:tc>
      </w:tr>
      <w:tr w:rsidR="00130D64" w:rsidRPr="00130D64" w:rsidTr="00950AAC">
        <w:trPr>
          <w:cantSplit/>
          <w:jc w:val="center"/>
        </w:trPr>
        <w:tc>
          <w:tcPr>
            <w:tcW w:w="751" w:type="dxa"/>
          </w:tcPr>
          <w:p w:rsidR="000D3A1B" w:rsidRPr="00130D64" w:rsidRDefault="000D3A1B" w:rsidP="000D3A1B">
            <w:pPr>
              <w:spacing w:before="0" w:after="0" w:line="276" w:lineRule="auto"/>
              <w:contextualSpacing w:val="0"/>
              <w:jc w:val="both"/>
              <w:rPr>
                <w:color w:val="000000" w:themeColor="text1"/>
                <w:sz w:val="28"/>
              </w:rPr>
            </w:pPr>
            <w:r w:rsidRPr="00130D64">
              <w:rPr>
                <w:color w:val="000000" w:themeColor="text1"/>
                <w:sz w:val="28"/>
              </w:rPr>
              <w:lastRenderedPageBreak/>
              <w:t>000</w:t>
            </w:r>
          </w:p>
        </w:tc>
        <w:tc>
          <w:tcPr>
            <w:tcW w:w="3077" w:type="dxa"/>
          </w:tcPr>
          <w:p w:rsidR="000D3A1B" w:rsidRPr="00130D64" w:rsidRDefault="000D3A1B" w:rsidP="000D3A1B">
            <w:pPr>
              <w:spacing w:before="0" w:after="0" w:line="276" w:lineRule="auto"/>
              <w:contextualSpacing w:val="0"/>
              <w:jc w:val="center"/>
              <w:rPr>
                <w:color w:val="000000" w:themeColor="text1"/>
                <w:sz w:val="28"/>
              </w:rPr>
            </w:pPr>
            <w:r w:rsidRPr="00130D64">
              <w:rPr>
                <w:color w:val="000000" w:themeColor="text1"/>
                <w:sz w:val="28"/>
              </w:rPr>
              <w:t>2 02 25474 04 0000 150</w:t>
            </w:r>
          </w:p>
        </w:tc>
        <w:tc>
          <w:tcPr>
            <w:tcW w:w="5680" w:type="dxa"/>
          </w:tcPr>
          <w:p w:rsidR="000D3A1B" w:rsidRPr="00130D64" w:rsidRDefault="000D3A1B" w:rsidP="000D3A1B">
            <w:pPr>
              <w:spacing w:before="0" w:after="0" w:line="276" w:lineRule="auto"/>
              <w:contextualSpacing w:val="0"/>
              <w:jc w:val="both"/>
              <w:rPr>
                <w:color w:val="000000" w:themeColor="text1"/>
                <w:sz w:val="28"/>
              </w:rPr>
            </w:pPr>
            <w:r w:rsidRPr="00130D64">
              <w:rPr>
                <w:color w:val="000000" w:themeColor="text1"/>
                <w:sz w:val="28"/>
              </w:rPr>
              <w:t>Субсидии бюджетам городских округов                       в целях софинансирования расходных обязательств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c>
          <w:tcPr>
            <w:tcW w:w="851" w:type="dxa"/>
            <w:vAlign w:val="center"/>
          </w:tcPr>
          <w:p w:rsidR="000D3A1B" w:rsidRPr="00130D64" w:rsidRDefault="000D3A1B" w:rsidP="000D3A1B">
            <w:pPr>
              <w:spacing w:before="0" w:after="0" w:line="276" w:lineRule="auto"/>
              <w:contextualSpacing w:val="0"/>
              <w:jc w:val="center"/>
              <w:rPr>
                <w:color w:val="000000" w:themeColor="text1"/>
                <w:sz w:val="28"/>
              </w:rPr>
            </w:pPr>
            <w:r w:rsidRPr="00130D64">
              <w:rPr>
                <w:color w:val="000000" w:themeColor="text1"/>
                <w:sz w:val="28"/>
              </w:rPr>
              <w:t>5</w:t>
            </w:r>
          </w:p>
        </w:tc>
      </w:tr>
      <w:tr w:rsidR="00130D64" w:rsidRPr="00130D64" w:rsidTr="00950AAC">
        <w:trPr>
          <w:cantSplit/>
          <w:jc w:val="center"/>
        </w:trPr>
        <w:tc>
          <w:tcPr>
            <w:tcW w:w="751" w:type="dxa"/>
          </w:tcPr>
          <w:p w:rsidR="000D3A1B" w:rsidRPr="00130D64" w:rsidRDefault="000D3A1B" w:rsidP="000D3A1B">
            <w:pPr>
              <w:spacing w:before="0" w:after="0" w:line="276" w:lineRule="auto"/>
              <w:contextualSpacing w:val="0"/>
              <w:jc w:val="both"/>
              <w:rPr>
                <w:color w:val="000000" w:themeColor="text1"/>
                <w:sz w:val="28"/>
              </w:rPr>
            </w:pPr>
            <w:r w:rsidRPr="00130D64">
              <w:rPr>
                <w:color w:val="000000" w:themeColor="text1"/>
                <w:sz w:val="28"/>
              </w:rPr>
              <w:t>000</w:t>
            </w:r>
          </w:p>
        </w:tc>
        <w:tc>
          <w:tcPr>
            <w:tcW w:w="3077" w:type="dxa"/>
          </w:tcPr>
          <w:p w:rsidR="000D3A1B" w:rsidRPr="00130D64" w:rsidRDefault="000D3A1B" w:rsidP="000D3A1B">
            <w:pPr>
              <w:spacing w:before="0" w:after="0" w:line="276" w:lineRule="auto"/>
              <w:contextualSpacing w:val="0"/>
              <w:jc w:val="center"/>
              <w:rPr>
                <w:color w:val="000000" w:themeColor="text1"/>
                <w:sz w:val="28"/>
              </w:rPr>
            </w:pPr>
            <w:r w:rsidRPr="00130D64">
              <w:rPr>
                <w:color w:val="000000" w:themeColor="text1"/>
                <w:sz w:val="28"/>
              </w:rPr>
              <w:t>2 02 25474 05 0000 150</w:t>
            </w:r>
          </w:p>
        </w:tc>
        <w:tc>
          <w:tcPr>
            <w:tcW w:w="5680" w:type="dxa"/>
          </w:tcPr>
          <w:p w:rsidR="000D3A1B" w:rsidRPr="00130D64" w:rsidRDefault="000D3A1B" w:rsidP="000D3A1B">
            <w:pPr>
              <w:spacing w:before="0" w:after="0" w:line="276" w:lineRule="auto"/>
              <w:contextualSpacing w:val="0"/>
              <w:jc w:val="both"/>
              <w:rPr>
                <w:color w:val="000000" w:themeColor="text1"/>
                <w:sz w:val="28"/>
              </w:rPr>
            </w:pPr>
            <w:r w:rsidRPr="00130D64">
              <w:rPr>
                <w:color w:val="000000" w:themeColor="text1"/>
                <w:sz w:val="28"/>
              </w:rPr>
              <w:t>Субсидии бюджетам муниципальных районов в целях софинансирования расходных обязательств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c>
          <w:tcPr>
            <w:tcW w:w="851" w:type="dxa"/>
            <w:vAlign w:val="center"/>
          </w:tcPr>
          <w:p w:rsidR="000D3A1B" w:rsidRPr="00130D64" w:rsidRDefault="000D3A1B" w:rsidP="000D3A1B">
            <w:pPr>
              <w:spacing w:before="0" w:after="0" w:line="276" w:lineRule="auto"/>
              <w:contextualSpacing w:val="0"/>
              <w:jc w:val="center"/>
              <w:rPr>
                <w:color w:val="000000" w:themeColor="text1"/>
                <w:sz w:val="28"/>
              </w:rPr>
            </w:pPr>
            <w:r w:rsidRPr="00130D64">
              <w:rPr>
                <w:color w:val="000000" w:themeColor="text1"/>
                <w:sz w:val="28"/>
              </w:rPr>
              <w:t>5</w:t>
            </w:r>
          </w:p>
        </w:tc>
      </w:tr>
      <w:tr w:rsidR="00130D64" w:rsidRPr="00130D64" w:rsidTr="00950AAC">
        <w:trPr>
          <w:cantSplit/>
          <w:jc w:val="center"/>
        </w:trPr>
        <w:tc>
          <w:tcPr>
            <w:tcW w:w="751" w:type="dxa"/>
          </w:tcPr>
          <w:p w:rsidR="000D3A1B" w:rsidRPr="00130D64" w:rsidRDefault="000D3A1B" w:rsidP="000D3A1B">
            <w:pPr>
              <w:spacing w:before="0" w:after="0" w:line="276" w:lineRule="auto"/>
              <w:contextualSpacing w:val="0"/>
              <w:jc w:val="both"/>
              <w:rPr>
                <w:color w:val="000000" w:themeColor="text1"/>
                <w:sz w:val="28"/>
              </w:rPr>
            </w:pPr>
            <w:r w:rsidRPr="00130D64">
              <w:rPr>
                <w:color w:val="000000" w:themeColor="text1"/>
                <w:sz w:val="28"/>
              </w:rPr>
              <w:t>000</w:t>
            </w:r>
          </w:p>
        </w:tc>
        <w:tc>
          <w:tcPr>
            <w:tcW w:w="3077" w:type="dxa"/>
          </w:tcPr>
          <w:p w:rsidR="000D3A1B" w:rsidRPr="00130D64" w:rsidRDefault="000D3A1B" w:rsidP="000D3A1B">
            <w:pPr>
              <w:spacing w:before="0" w:after="0" w:line="276" w:lineRule="auto"/>
              <w:contextualSpacing w:val="0"/>
              <w:jc w:val="center"/>
              <w:rPr>
                <w:color w:val="000000" w:themeColor="text1"/>
                <w:sz w:val="28"/>
              </w:rPr>
            </w:pPr>
            <w:r w:rsidRPr="00130D64">
              <w:rPr>
                <w:color w:val="000000" w:themeColor="text1"/>
                <w:sz w:val="28"/>
              </w:rPr>
              <w:t>2 02 25474 10 0000 150</w:t>
            </w:r>
          </w:p>
        </w:tc>
        <w:tc>
          <w:tcPr>
            <w:tcW w:w="5680" w:type="dxa"/>
          </w:tcPr>
          <w:p w:rsidR="000D3A1B" w:rsidRPr="00130D64" w:rsidRDefault="000D3A1B" w:rsidP="000D3A1B">
            <w:pPr>
              <w:spacing w:before="0" w:after="0" w:line="276" w:lineRule="auto"/>
              <w:contextualSpacing w:val="0"/>
              <w:jc w:val="both"/>
              <w:rPr>
                <w:color w:val="000000" w:themeColor="text1"/>
                <w:sz w:val="28"/>
              </w:rPr>
            </w:pPr>
            <w:r w:rsidRPr="00130D64">
              <w:rPr>
                <w:color w:val="000000" w:themeColor="text1"/>
                <w:sz w:val="28"/>
              </w:rPr>
              <w:t>Субсидии бюджетам сельских поселений                  в целях софинансирования расходных обязательств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c>
          <w:tcPr>
            <w:tcW w:w="851" w:type="dxa"/>
            <w:vAlign w:val="center"/>
          </w:tcPr>
          <w:p w:rsidR="000D3A1B" w:rsidRPr="00130D64" w:rsidRDefault="000D3A1B" w:rsidP="000D3A1B">
            <w:pPr>
              <w:spacing w:before="0" w:after="0" w:line="276" w:lineRule="auto"/>
              <w:contextualSpacing w:val="0"/>
              <w:jc w:val="center"/>
              <w:rPr>
                <w:color w:val="000000" w:themeColor="text1"/>
                <w:sz w:val="28"/>
              </w:rPr>
            </w:pPr>
            <w:r w:rsidRPr="00130D64">
              <w:rPr>
                <w:color w:val="000000" w:themeColor="text1"/>
                <w:sz w:val="28"/>
              </w:rPr>
              <w:t>5</w:t>
            </w:r>
          </w:p>
        </w:tc>
      </w:tr>
      <w:tr w:rsidR="00130D64" w:rsidRPr="00130D64" w:rsidTr="00950AAC">
        <w:trPr>
          <w:cantSplit/>
          <w:jc w:val="center"/>
        </w:trPr>
        <w:tc>
          <w:tcPr>
            <w:tcW w:w="751" w:type="dxa"/>
          </w:tcPr>
          <w:p w:rsidR="000D3A1B" w:rsidRPr="00130D64" w:rsidRDefault="000D3A1B" w:rsidP="000D3A1B">
            <w:pPr>
              <w:spacing w:before="0" w:after="0" w:line="276" w:lineRule="auto"/>
              <w:contextualSpacing w:val="0"/>
              <w:jc w:val="both"/>
              <w:rPr>
                <w:color w:val="000000" w:themeColor="text1"/>
                <w:sz w:val="28"/>
              </w:rPr>
            </w:pPr>
            <w:r w:rsidRPr="00130D64">
              <w:rPr>
                <w:color w:val="000000" w:themeColor="text1"/>
                <w:sz w:val="28"/>
              </w:rPr>
              <w:lastRenderedPageBreak/>
              <w:t>000</w:t>
            </w:r>
          </w:p>
        </w:tc>
        <w:tc>
          <w:tcPr>
            <w:tcW w:w="3077" w:type="dxa"/>
          </w:tcPr>
          <w:p w:rsidR="000D3A1B" w:rsidRPr="00130D64" w:rsidRDefault="000D3A1B" w:rsidP="000D3A1B">
            <w:pPr>
              <w:spacing w:before="0" w:after="0" w:line="276" w:lineRule="auto"/>
              <w:contextualSpacing w:val="0"/>
              <w:jc w:val="center"/>
              <w:rPr>
                <w:color w:val="000000" w:themeColor="text1"/>
                <w:sz w:val="28"/>
              </w:rPr>
            </w:pPr>
            <w:r w:rsidRPr="00130D64">
              <w:rPr>
                <w:color w:val="000000" w:themeColor="text1"/>
                <w:sz w:val="28"/>
              </w:rPr>
              <w:t>2 02 25474 11 0000 150</w:t>
            </w:r>
          </w:p>
        </w:tc>
        <w:tc>
          <w:tcPr>
            <w:tcW w:w="5680" w:type="dxa"/>
          </w:tcPr>
          <w:p w:rsidR="000D3A1B" w:rsidRPr="00130D64" w:rsidRDefault="000D3A1B" w:rsidP="000D3A1B">
            <w:pPr>
              <w:spacing w:before="0" w:after="0" w:line="276" w:lineRule="auto"/>
              <w:contextualSpacing w:val="0"/>
              <w:jc w:val="both"/>
              <w:rPr>
                <w:color w:val="000000" w:themeColor="text1"/>
                <w:sz w:val="28"/>
              </w:rPr>
            </w:pPr>
            <w:r w:rsidRPr="00130D64">
              <w:rPr>
                <w:color w:val="000000" w:themeColor="text1"/>
                <w:sz w:val="28"/>
              </w:rPr>
              <w:t>Субсидии бюджетам городских округов                           в целях софинансирования расходных обязательств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c>
          <w:tcPr>
            <w:tcW w:w="851" w:type="dxa"/>
            <w:vAlign w:val="center"/>
          </w:tcPr>
          <w:p w:rsidR="000D3A1B" w:rsidRPr="00130D64" w:rsidRDefault="000D3A1B" w:rsidP="000D3A1B">
            <w:pPr>
              <w:spacing w:before="0" w:after="0" w:line="276" w:lineRule="auto"/>
              <w:contextualSpacing w:val="0"/>
              <w:jc w:val="center"/>
              <w:rPr>
                <w:color w:val="000000" w:themeColor="text1"/>
                <w:sz w:val="28"/>
              </w:rPr>
            </w:pPr>
            <w:r w:rsidRPr="00130D64">
              <w:rPr>
                <w:color w:val="000000" w:themeColor="text1"/>
                <w:sz w:val="28"/>
              </w:rPr>
              <w:t>5</w:t>
            </w:r>
          </w:p>
        </w:tc>
      </w:tr>
      <w:tr w:rsidR="00130D64" w:rsidRPr="00130D64" w:rsidTr="00950AAC">
        <w:trPr>
          <w:cantSplit/>
          <w:jc w:val="center"/>
        </w:trPr>
        <w:tc>
          <w:tcPr>
            <w:tcW w:w="751" w:type="dxa"/>
          </w:tcPr>
          <w:p w:rsidR="000D3A1B" w:rsidRPr="00130D64" w:rsidRDefault="000D3A1B" w:rsidP="00F66773">
            <w:pPr>
              <w:spacing w:before="0" w:after="0" w:line="276" w:lineRule="auto"/>
              <w:contextualSpacing w:val="0"/>
              <w:jc w:val="both"/>
              <w:rPr>
                <w:color w:val="000000" w:themeColor="text1"/>
                <w:sz w:val="28"/>
              </w:rPr>
            </w:pPr>
            <w:r w:rsidRPr="00130D64">
              <w:rPr>
                <w:color w:val="000000" w:themeColor="text1"/>
                <w:sz w:val="28"/>
              </w:rPr>
              <w:t>000</w:t>
            </w:r>
          </w:p>
        </w:tc>
        <w:tc>
          <w:tcPr>
            <w:tcW w:w="3077" w:type="dxa"/>
          </w:tcPr>
          <w:p w:rsidR="000D3A1B" w:rsidRPr="00130D64" w:rsidRDefault="000D3A1B" w:rsidP="00F66773">
            <w:pPr>
              <w:spacing w:before="0" w:after="0" w:line="276" w:lineRule="auto"/>
              <w:contextualSpacing w:val="0"/>
              <w:jc w:val="center"/>
              <w:rPr>
                <w:color w:val="000000" w:themeColor="text1"/>
                <w:sz w:val="28"/>
              </w:rPr>
            </w:pPr>
            <w:r w:rsidRPr="00130D64">
              <w:rPr>
                <w:color w:val="000000" w:themeColor="text1"/>
                <w:sz w:val="28"/>
              </w:rPr>
              <w:t>2 02 25474 12 0000 150</w:t>
            </w:r>
          </w:p>
        </w:tc>
        <w:tc>
          <w:tcPr>
            <w:tcW w:w="5680" w:type="dxa"/>
          </w:tcPr>
          <w:p w:rsidR="000D3A1B" w:rsidRPr="00130D64" w:rsidRDefault="000D3A1B" w:rsidP="00F66773">
            <w:pPr>
              <w:spacing w:before="0" w:after="0" w:line="276" w:lineRule="auto"/>
              <w:contextualSpacing w:val="0"/>
              <w:jc w:val="both"/>
              <w:rPr>
                <w:color w:val="000000" w:themeColor="text1"/>
                <w:sz w:val="28"/>
              </w:rPr>
            </w:pPr>
            <w:r w:rsidRPr="00130D64">
              <w:rPr>
                <w:color w:val="000000" w:themeColor="text1"/>
                <w:sz w:val="28"/>
              </w:rPr>
              <w:t>Субсидии бюджетам внутригородских районов в целях софинансирования расходных обязательств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c>
          <w:tcPr>
            <w:tcW w:w="851" w:type="dxa"/>
            <w:vAlign w:val="center"/>
          </w:tcPr>
          <w:p w:rsidR="000D3A1B" w:rsidRPr="00130D64" w:rsidRDefault="000D3A1B" w:rsidP="00F66773">
            <w:pPr>
              <w:spacing w:before="0" w:after="0" w:line="276" w:lineRule="auto"/>
              <w:contextualSpacing w:val="0"/>
              <w:jc w:val="center"/>
              <w:rPr>
                <w:color w:val="000000" w:themeColor="text1"/>
                <w:sz w:val="28"/>
              </w:rPr>
            </w:pPr>
            <w:r w:rsidRPr="00130D64">
              <w:rPr>
                <w:color w:val="000000" w:themeColor="text1"/>
                <w:sz w:val="28"/>
              </w:rPr>
              <w:t>5</w:t>
            </w:r>
          </w:p>
        </w:tc>
      </w:tr>
      <w:tr w:rsidR="00130D64" w:rsidRPr="00130D64" w:rsidTr="00950AAC">
        <w:trPr>
          <w:cantSplit/>
          <w:jc w:val="center"/>
        </w:trPr>
        <w:tc>
          <w:tcPr>
            <w:tcW w:w="751" w:type="dxa"/>
          </w:tcPr>
          <w:p w:rsidR="000D3A1B" w:rsidRPr="00130D64" w:rsidRDefault="000D3A1B" w:rsidP="000D3A1B">
            <w:pPr>
              <w:spacing w:before="0" w:after="0" w:line="276" w:lineRule="auto"/>
              <w:contextualSpacing w:val="0"/>
              <w:jc w:val="both"/>
              <w:rPr>
                <w:color w:val="000000" w:themeColor="text1"/>
                <w:sz w:val="28"/>
              </w:rPr>
            </w:pPr>
            <w:r w:rsidRPr="00130D64">
              <w:rPr>
                <w:color w:val="000000" w:themeColor="text1"/>
                <w:sz w:val="28"/>
              </w:rPr>
              <w:t>000</w:t>
            </w:r>
          </w:p>
        </w:tc>
        <w:tc>
          <w:tcPr>
            <w:tcW w:w="3077" w:type="dxa"/>
          </w:tcPr>
          <w:p w:rsidR="000D3A1B" w:rsidRPr="00130D64" w:rsidRDefault="000D3A1B" w:rsidP="000D3A1B">
            <w:pPr>
              <w:spacing w:before="0" w:after="0" w:line="276" w:lineRule="auto"/>
              <w:contextualSpacing w:val="0"/>
              <w:jc w:val="center"/>
              <w:rPr>
                <w:color w:val="000000" w:themeColor="text1"/>
                <w:sz w:val="28"/>
              </w:rPr>
            </w:pPr>
            <w:r w:rsidRPr="00130D64">
              <w:rPr>
                <w:color w:val="000000" w:themeColor="text1"/>
                <w:sz w:val="28"/>
              </w:rPr>
              <w:t>2 02 25474 13 0000 150</w:t>
            </w:r>
          </w:p>
        </w:tc>
        <w:tc>
          <w:tcPr>
            <w:tcW w:w="5680" w:type="dxa"/>
          </w:tcPr>
          <w:p w:rsidR="000D3A1B" w:rsidRPr="00130D64" w:rsidRDefault="000D3A1B" w:rsidP="000D3A1B">
            <w:pPr>
              <w:spacing w:before="0" w:after="0" w:line="276" w:lineRule="auto"/>
              <w:contextualSpacing w:val="0"/>
              <w:jc w:val="both"/>
              <w:rPr>
                <w:color w:val="000000" w:themeColor="text1"/>
                <w:sz w:val="28"/>
              </w:rPr>
            </w:pPr>
            <w:r w:rsidRPr="00130D64">
              <w:rPr>
                <w:color w:val="000000" w:themeColor="text1"/>
                <w:sz w:val="28"/>
              </w:rPr>
              <w:t>Субсидии бюджетам городских поселений                 в целях софинансирования расходных обязательств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c>
          <w:tcPr>
            <w:tcW w:w="851" w:type="dxa"/>
            <w:vAlign w:val="center"/>
          </w:tcPr>
          <w:p w:rsidR="000D3A1B" w:rsidRPr="00130D64" w:rsidRDefault="000D3A1B" w:rsidP="000D3A1B">
            <w:pPr>
              <w:spacing w:before="0" w:after="0" w:line="276" w:lineRule="auto"/>
              <w:contextualSpacing w:val="0"/>
              <w:jc w:val="center"/>
              <w:rPr>
                <w:color w:val="000000" w:themeColor="text1"/>
                <w:sz w:val="28"/>
              </w:rPr>
            </w:pPr>
            <w:r w:rsidRPr="00130D64">
              <w:rPr>
                <w:color w:val="000000" w:themeColor="text1"/>
                <w:sz w:val="28"/>
              </w:rPr>
              <w:t>5</w:t>
            </w:r>
          </w:p>
        </w:tc>
      </w:tr>
      <w:tr w:rsidR="00130D64" w:rsidRPr="00130D64" w:rsidTr="00950AAC">
        <w:trPr>
          <w:cantSplit/>
          <w:jc w:val="center"/>
        </w:trPr>
        <w:tc>
          <w:tcPr>
            <w:tcW w:w="751" w:type="dxa"/>
          </w:tcPr>
          <w:p w:rsidR="000D3A1B" w:rsidRPr="00130D64" w:rsidRDefault="000D3A1B" w:rsidP="000D3A1B">
            <w:pPr>
              <w:spacing w:before="0" w:after="0" w:line="276" w:lineRule="auto"/>
              <w:contextualSpacing w:val="0"/>
              <w:jc w:val="both"/>
              <w:rPr>
                <w:color w:val="000000" w:themeColor="text1"/>
                <w:sz w:val="28"/>
              </w:rPr>
            </w:pPr>
            <w:r w:rsidRPr="00130D64">
              <w:rPr>
                <w:color w:val="000000" w:themeColor="text1"/>
                <w:sz w:val="28"/>
              </w:rPr>
              <w:lastRenderedPageBreak/>
              <w:t>000</w:t>
            </w:r>
          </w:p>
        </w:tc>
        <w:tc>
          <w:tcPr>
            <w:tcW w:w="3077" w:type="dxa"/>
          </w:tcPr>
          <w:p w:rsidR="000D3A1B" w:rsidRPr="00130D64" w:rsidRDefault="000D3A1B" w:rsidP="000D3A1B">
            <w:pPr>
              <w:spacing w:before="0" w:after="0" w:line="276" w:lineRule="auto"/>
              <w:contextualSpacing w:val="0"/>
              <w:jc w:val="center"/>
              <w:rPr>
                <w:color w:val="000000" w:themeColor="text1"/>
                <w:sz w:val="28"/>
              </w:rPr>
            </w:pPr>
            <w:r w:rsidRPr="00130D64">
              <w:rPr>
                <w:color w:val="000000" w:themeColor="text1"/>
                <w:sz w:val="28"/>
              </w:rPr>
              <w:t>2 02 25474 14 0000 150</w:t>
            </w:r>
          </w:p>
        </w:tc>
        <w:tc>
          <w:tcPr>
            <w:tcW w:w="5680" w:type="dxa"/>
          </w:tcPr>
          <w:p w:rsidR="000D3A1B" w:rsidRPr="00130D64" w:rsidRDefault="000D3A1B" w:rsidP="000D3A1B">
            <w:pPr>
              <w:spacing w:before="0" w:after="0" w:line="276" w:lineRule="auto"/>
              <w:contextualSpacing w:val="0"/>
              <w:jc w:val="both"/>
              <w:rPr>
                <w:color w:val="000000" w:themeColor="text1"/>
                <w:sz w:val="28"/>
              </w:rPr>
            </w:pPr>
            <w:r w:rsidRPr="00130D64">
              <w:rPr>
                <w:color w:val="000000" w:themeColor="text1"/>
                <w:sz w:val="28"/>
              </w:rPr>
              <w:t>Субсидии бюджетам муниципальных округов в целях софинансирования расходных обязательств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c>
          <w:tcPr>
            <w:tcW w:w="851" w:type="dxa"/>
            <w:vAlign w:val="center"/>
          </w:tcPr>
          <w:p w:rsidR="00643007" w:rsidRPr="00130D64" w:rsidRDefault="000D3A1B" w:rsidP="000D3A1B">
            <w:pPr>
              <w:spacing w:before="0" w:after="0" w:line="276" w:lineRule="auto"/>
              <w:contextualSpacing w:val="0"/>
              <w:jc w:val="center"/>
              <w:rPr>
                <w:color w:val="000000" w:themeColor="text1"/>
                <w:sz w:val="28"/>
              </w:rPr>
            </w:pPr>
            <w:r w:rsidRPr="00130D64">
              <w:rPr>
                <w:color w:val="000000" w:themeColor="text1"/>
                <w:sz w:val="28"/>
              </w:rPr>
              <w:t>5"</w:t>
            </w:r>
            <w:r w:rsidR="00643007" w:rsidRPr="00130D64">
              <w:rPr>
                <w:color w:val="000000" w:themeColor="text1"/>
                <w:sz w:val="28"/>
              </w:rPr>
              <w:t>;</w:t>
            </w:r>
          </w:p>
          <w:p w:rsidR="000D3A1B" w:rsidRPr="00130D64" w:rsidRDefault="000D3A1B" w:rsidP="000D3A1B">
            <w:pPr>
              <w:spacing w:before="0" w:after="0" w:line="276" w:lineRule="auto"/>
              <w:contextualSpacing w:val="0"/>
              <w:jc w:val="center"/>
              <w:rPr>
                <w:color w:val="000000" w:themeColor="text1"/>
                <w:sz w:val="28"/>
              </w:rPr>
            </w:pPr>
          </w:p>
        </w:tc>
      </w:tr>
      <w:tr w:rsidR="00130D64" w:rsidRPr="00130D64" w:rsidTr="00950A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51" w:type="dxa"/>
            <w:tcBorders>
              <w:top w:val="nil"/>
              <w:left w:val="nil"/>
              <w:bottom w:val="nil"/>
              <w:right w:val="nil"/>
            </w:tcBorders>
          </w:tcPr>
          <w:p w:rsidR="00643007" w:rsidRPr="00130D64" w:rsidRDefault="00643007" w:rsidP="00643007">
            <w:pPr>
              <w:spacing w:line="276" w:lineRule="auto"/>
              <w:jc w:val="center"/>
              <w:rPr>
                <w:color w:val="000000" w:themeColor="text1"/>
                <w:sz w:val="28"/>
              </w:rPr>
            </w:pPr>
            <w:r w:rsidRPr="00130D64">
              <w:rPr>
                <w:color w:val="000000" w:themeColor="text1"/>
                <w:sz w:val="28"/>
              </w:rPr>
              <w:t>"000</w:t>
            </w:r>
          </w:p>
        </w:tc>
        <w:tc>
          <w:tcPr>
            <w:tcW w:w="3077" w:type="dxa"/>
            <w:tcBorders>
              <w:top w:val="nil"/>
              <w:left w:val="nil"/>
              <w:bottom w:val="nil"/>
              <w:right w:val="nil"/>
            </w:tcBorders>
          </w:tcPr>
          <w:p w:rsidR="00643007" w:rsidRPr="00130D64" w:rsidRDefault="00643007" w:rsidP="00643007">
            <w:pPr>
              <w:spacing w:line="276" w:lineRule="auto"/>
              <w:jc w:val="center"/>
              <w:rPr>
                <w:color w:val="000000" w:themeColor="text1"/>
                <w:sz w:val="28"/>
              </w:rPr>
            </w:pPr>
            <w:r w:rsidRPr="00130D64">
              <w:rPr>
                <w:color w:val="000000" w:themeColor="text1"/>
                <w:sz w:val="28"/>
              </w:rPr>
              <w:t>2 02 27111 00 0000 150</w:t>
            </w:r>
          </w:p>
        </w:tc>
        <w:tc>
          <w:tcPr>
            <w:tcW w:w="5680" w:type="dxa"/>
            <w:tcBorders>
              <w:top w:val="nil"/>
              <w:left w:val="nil"/>
              <w:bottom w:val="nil"/>
              <w:right w:val="nil"/>
            </w:tcBorders>
          </w:tcPr>
          <w:p w:rsidR="00643007" w:rsidRPr="00130D64" w:rsidRDefault="00643007" w:rsidP="00643007">
            <w:pPr>
              <w:spacing w:line="276" w:lineRule="auto"/>
              <w:jc w:val="both"/>
              <w:rPr>
                <w:color w:val="000000" w:themeColor="text1"/>
                <w:sz w:val="28"/>
              </w:rPr>
            </w:pPr>
            <w:r w:rsidRPr="00130D64">
              <w:rPr>
                <w:color w:val="000000" w:themeColor="text1"/>
                <w:sz w:val="28"/>
              </w:rPr>
              <w:t>Субсидии бюджетам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c>
          <w:tcPr>
            <w:tcW w:w="851" w:type="dxa"/>
            <w:tcBorders>
              <w:top w:val="nil"/>
              <w:left w:val="nil"/>
              <w:bottom w:val="nil"/>
              <w:right w:val="nil"/>
            </w:tcBorders>
            <w:vAlign w:val="center"/>
          </w:tcPr>
          <w:p w:rsidR="00643007" w:rsidRPr="00130D64" w:rsidRDefault="00643007" w:rsidP="00643007">
            <w:pPr>
              <w:spacing w:line="276" w:lineRule="auto"/>
              <w:jc w:val="center"/>
              <w:rPr>
                <w:color w:val="000000" w:themeColor="text1"/>
                <w:sz w:val="28"/>
              </w:rPr>
            </w:pPr>
            <w:r w:rsidRPr="00130D64">
              <w:rPr>
                <w:color w:val="000000" w:themeColor="text1"/>
                <w:sz w:val="28"/>
              </w:rPr>
              <w:t>4</w:t>
            </w:r>
            <w:r w:rsidR="00166046" w:rsidRPr="00130D64">
              <w:rPr>
                <w:color w:val="000000" w:themeColor="text1"/>
                <w:sz w:val="28"/>
              </w:rPr>
              <w:t>";</w:t>
            </w:r>
          </w:p>
        </w:tc>
      </w:tr>
      <w:tr w:rsidR="00130D64" w:rsidRPr="00130D64" w:rsidTr="00950A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51" w:type="dxa"/>
            <w:tcBorders>
              <w:top w:val="nil"/>
              <w:left w:val="nil"/>
              <w:bottom w:val="nil"/>
              <w:right w:val="nil"/>
            </w:tcBorders>
          </w:tcPr>
          <w:p w:rsidR="00643007" w:rsidRPr="00130D64" w:rsidRDefault="00166046" w:rsidP="00F66773">
            <w:pPr>
              <w:spacing w:line="276" w:lineRule="auto"/>
              <w:jc w:val="center"/>
              <w:rPr>
                <w:color w:val="000000" w:themeColor="text1"/>
                <w:sz w:val="28"/>
              </w:rPr>
            </w:pPr>
            <w:r w:rsidRPr="00130D64">
              <w:rPr>
                <w:color w:val="000000" w:themeColor="text1"/>
                <w:sz w:val="28"/>
              </w:rPr>
              <w:t>"</w:t>
            </w:r>
            <w:r w:rsidR="00643007" w:rsidRPr="00130D64">
              <w:rPr>
                <w:color w:val="000000" w:themeColor="text1"/>
                <w:sz w:val="28"/>
              </w:rPr>
              <w:t>000</w:t>
            </w:r>
          </w:p>
        </w:tc>
        <w:tc>
          <w:tcPr>
            <w:tcW w:w="3077" w:type="dxa"/>
            <w:tcBorders>
              <w:top w:val="nil"/>
              <w:left w:val="nil"/>
              <w:bottom w:val="nil"/>
              <w:right w:val="nil"/>
            </w:tcBorders>
          </w:tcPr>
          <w:p w:rsidR="00643007" w:rsidRPr="00130D64" w:rsidRDefault="00643007" w:rsidP="00F66773">
            <w:pPr>
              <w:spacing w:line="276" w:lineRule="auto"/>
              <w:jc w:val="center"/>
              <w:rPr>
                <w:color w:val="000000" w:themeColor="text1"/>
                <w:sz w:val="28"/>
              </w:rPr>
            </w:pPr>
            <w:r w:rsidRPr="00130D64">
              <w:rPr>
                <w:color w:val="000000" w:themeColor="text1"/>
                <w:sz w:val="28"/>
              </w:rPr>
              <w:t>2 02 27111 03 0000 150</w:t>
            </w:r>
          </w:p>
        </w:tc>
        <w:tc>
          <w:tcPr>
            <w:tcW w:w="5680" w:type="dxa"/>
            <w:tcBorders>
              <w:top w:val="nil"/>
              <w:left w:val="nil"/>
              <w:bottom w:val="nil"/>
              <w:right w:val="nil"/>
            </w:tcBorders>
          </w:tcPr>
          <w:p w:rsidR="00643007" w:rsidRPr="00130D64" w:rsidRDefault="00643007" w:rsidP="00F66773">
            <w:pPr>
              <w:spacing w:line="276" w:lineRule="auto"/>
              <w:jc w:val="both"/>
              <w:rPr>
                <w:color w:val="000000" w:themeColor="text1"/>
                <w:sz w:val="28"/>
              </w:rPr>
            </w:pPr>
            <w:r w:rsidRPr="00130D64">
              <w:rPr>
                <w:color w:val="000000" w:themeColor="text1"/>
                <w:sz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муниципальной собственности</w:t>
            </w:r>
          </w:p>
        </w:tc>
        <w:tc>
          <w:tcPr>
            <w:tcW w:w="851" w:type="dxa"/>
            <w:tcBorders>
              <w:top w:val="nil"/>
              <w:left w:val="nil"/>
              <w:bottom w:val="nil"/>
              <w:right w:val="nil"/>
            </w:tcBorders>
            <w:vAlign w:val="center"/>
          </w:tcPr>
          <w:p w:rsidR="00643007" w:rsidRPr="00130D64" w:rsidRDefault="00643007" w:rsidP="00F66773">
            <w:pPr>
              <w:spacing w:line="276" w:lineRule="auto"/>
              <w:jc w:val="center"/>
              <w:rPr>
                <w:color w:val="000000" w:themeColor="text1"/>
                <w:sz w:val="28"/>
              </w:rPr>
            </w:pPr>
            <w:r w:rsidRPr="00130D64">
              <w:rPr>
                <w:color w:val="000000" w:themeColor="text1"/>
                <w:sz w:val="28"/>
              </w:rPr>
              <w:t>5</w:t>
            </w:r>
          </w:p>
        </w:tc>
      </w:tr>
      <w:tr w:rsidR="00130D64" w:rsidRPr="00130D64" w:rsidTr="00950A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51" w:type="dxa"/>
            <w:tcBorders>
              <w:top w:val="nil"/>
              <w:left w:val="nil"/>
              <w:bottom w:val="nil"/>
              <w:right w:val="nil"/>
            </w:tcBorders>
          </w:tcPr>
          <w:p w:rsidR="00643007" w:rsidRPr="00130D64" w:rsidRDefault="00643007" w:rsidP="00F66773">
            <w:pPr>
              <w:spacing w:line="276" w:lineRule="auto"/>
              <w:jc w:val="center"/>
              <w:rPr>
                <w:color w:val="000000" w:themeColor="text1"/>
                <w:sz w:val="28"/>
              </w:rPr>
            </w:pPr>
            <w:r w:rsidRPr="00130D64">
              <w:rPr>
                <w:color w:val="000000" w:themeColor="text1"/>
                <w:sz w:val="28"/>
              </w:rPr>
              <w:t>000</w:t>
            </w:r>
          </w:p>
        </w:tc>
        <w:tc>
          <w:tcPr>
            <w:tcW w:w="3077" w:type="dxa"/>
            <w:tcBorders>
              <w:top w:val="nil"/>
              <w:left w:val="nil"/>
              <w:bottom w:val="nil"/>
              <w:right w:val="nil"/>
            </w:tcBorders>
          </w:tcPr>
          <w:p w:rsidR="00643007" w:rsidRPr="00130D64" w:rsidRDefault="00643007" w:rsidP="00F66773">
            <w:pPr>
              <w:spacing w:line="276" w:lineRule="auto"/>
              <w:jc w:val="center"/>
              <w:rPr>
                <w:color w:val="000000" w:themeColor="text1"/>
                <w:sz w:val="28"/>
              </w:rPr>
            </w:pPr>
            <w:r w:rsidRPr="00130D64">
              <w:rPr>
                <w:color w:val="000000" w:themeColor="text1"/>
                <w:sz w:val="28"/>
              </w:rPr>
              <w:t>2 02 27111 04 0000 150</w:t>
            </w:r>
          </w:p>
        </w:tc>
        <w:tc>
          <w:tcPr>
            <w:tcW w:w="5680" w:type="dxa"/>
            <w:tcBorders>
              <w:top w:val="nil"/>
              <w:left w:val="nil"/>
              <w:bottom w:val="nil"/>
              <w:right w:val="nil"/>
            </w:tcBorders>
          </w:tcPr>
          <w:p w:rsidR="00643007" w:rsidRPr="00130D64" w:rsidRDefault="00643007" w:rsidP="00F66773">
            <w:pPr>
              <w:spacing w:line="276" w:lineRule="auto"/>
              <w:jc w:val="both"/>
              <w:rPr>
                <w:color w:val="000000" w:themeColor="text1"/>
                <w:sz w:val="28"/>
              </w:rPr>
            </w:pPr>
            <w:r w:rsidRPr="00130D64">
              <w:rPr>
                <w:color w:val="000000" w:themeColor="text1"/>
                <w:sz w:val="28"/>
              </w:rPr>
              <w:t>Субсидии бюджетам городских округов на софинансирование капитальных вложений в объекты муниципальной собственности</w:t>
            </w:r>
          </w:p>
        </w:tc>
        <w:tc>
          <w:tcPr>
            <w:tcW w:w="851" w:type="dxa"/>
            <w:tcBorders>
              <w:top w:val="nil"/>
              <w:left w:val="nil"/>
              <w:bottom w:val="nil"/>
              <w:right w:val="nil"/>
            </w:tcBorders>
            <w:vAlign w:val="center"/>
          </w:tcPr>
          <w:p w:rsidR="00643007" w:rsidRPr="00130D64" w:rsidRDefault="00643007" w:rsidP="00F66773">
            <w:pPr>
              <w:spacing w:line="276" w:lineRule="auto"/>
              <w:jc w:val="center"/>
              <w:rPr>
                <w:color w:val="000000" w:themeColor="text1"/>
                <w:sz w:val="28"/>
              </w:rPr>
            </w:pPr>
            <w:r w:rsidRPr="00130D64">
              <w:rPr>
                <w:color w:val="000000" w:themeColor="text1"/>
                <w:sz w:val="28"/>
              </w:rPr>
              <w:t>5</w:t>
            </w:r>
          </w:p>
        </w:tc>
      </w:tr>
      <w:tr w:rsidR="00130D64" w:rsidRPr="00130D64" w:rsidTr="00950A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51" w:type="dxa"/>
            <w:tcBorders>
              <w:top w:val="nil"/>
              <w:left w:val="nil"/>
              <w:bottom w:val="nil"/>
              <w:right w:val="nil"/>
            </w:tcBorders>
          </w:tcPr>
          <w:p w:rsidR="00643007" w:rsidRPr="00130D64" w:rsidRDefault="00643007" w:rsidP="00643007">
            <w:pPr>
              <w:spacing w:line="276" w:lineRule="auto"/>
              <w:jc w:val="center"/>
              <w:rPr>
                <w:color w:val="000000" w:themeColor="text1"/>
                <w:sz w:val="28"/>
              </w:rPr>
            </w:pPr>
            <w:r w:rsidRPr="00130D64">
              <w:rPr>
                <w:color w:val="000000" w:themeColor="text1"/>
                <w:sz w:val="28"/>
              </w:rPr>
              <w:t>000</w:t>
            </w:r>
          </w:p>
        </w:tc>
        <w:tc>
          <w:tcPr>
            <w:tcW w:w="3077" w:type="dxa"/>
            <w:tcBorders>
              <w:top w:val="nil"/>
              <w:left w:val="nil"/>
              <w:bottom w:val="nil"/>
              <w:right w:val="nil"/>
            </w:tcBorders>
          </w:tcPr>
          <w:p w:rsidR="00643007" w:rsidRPr="00130D64" w:rsidRDefault="00643007" w:rsidP="00643007">
            <w:pPr>
              <w:spacing w:line="276" w:lineRule="auto"/>
              <w:jc w:val="center"/>
              <w:rPr>
                <w:color w:val="000000" w:themeColor="text1"/>
                <w:sz w:val="28"/>
              </w:rPr>
            </w:pPr>
            <w:r w:rsidRPr="00130D64">
              <w:rPr>
                <w:color w:val="000000" w:themeColor="text1"/>
                <w:sz w:val="28"/>
              </w:rPr>
              <w:t>2 02 27111 05 0000 150</w:t>
            </w:r>
          </w:p>
        </w:tc>
        <w:tc>
          <w:tcPr>
            <w:tcW w:w="5680" w:type="dxa"/>
            <w:tcBorders>
              <w:top w:val="nil"/>
              <w:left w:val="nil"/>
              <w:bottom w:val="nil"/>
              <w:right w:val="nil"/>
            </w:tcBorders>
          </w:tcPr>
          <w:p w:rsidR="00643007" w:rsidRPr="00130D64" w:rsidRDefault="00643007" w:rsidP="00643007">
            <w:pPr>
              <w:spacing w:line="276" w:lineRule="auto"/>
              <w:jc w:val="both"/>
              <w:rPr>
                <w:color w:val="000000" w:themeColor="text1"/>
                <w:sz w:val="28"/>
              </w:rPr>
            </w:pPr>
            <w:r w:rsidRPr="00130D64">
              <w:rPr>
                <w:color w:val="000000" w:themeColor="text1"/>
                <w:sz w:val="28"/>
              </w:rPr>
              <w:t>Субсидии бюджетам муниципальных районов на софинансирование капитальных вложений в объекты муниципальной собственности</w:t>
            </w:r>
          </w:p>
        </w:tc>
        <w:tc>
          <w:tcPr>
            <w:tcW w:w="851" w:type="dxa"/>
            <w:tcBorders>
              <w:top w:val="nil"/>
              <w:left w:val="nil"/>
              <w:bottom w:val="nil"/>
              <w:right w:val="nil"/>
            </w:tcBorders>
            <w:vAlign w:val="center"/>
          </w:tcPr>
          <w:p w:rsidR="00643007" w:rsidRPr="00130D64" w:rsidRDefault="00643007" w:rsidP="00643007">
            <w:pPr>
              <w:spacing w:line="276" w:lineRule="auto"/>
              <w:jc w:val="center"/>
              <w:rPr>
                <w:color w:val="000000" w:themeColor="text1"/>
                <w:sz w:val="28"/>
              </w:rPr>
            </w:pPr>
            <w:r w:rsidRPr="00130D64">
              <w:rPr>
                <w:color w:val="000000" w:themeColor="text1"/>
                <w:sz w:val="28"/>
              </w:rPr>
              <w:t>5</w:t>
            </w:r>
          </w:p>
        </w:tc>
      </w:tr>
      <w:tr w:rsidR="00130D64" w:rsidRPr="00130D64" w:rsidTr="00950A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51" w:type="dxa"/>
            <w:tcBorders>
              <w:top w:val="nil"/>
              <w:left w:val="nil"/>
              <w:bottom w:val="nil"/>
              <w:right w:val="nil"/>
            </w:tcBorders>
          </w:tcPr>
          <w:p w:rsidR="00643007" w:rsidRPr="00130D64" w:rsidRDefault="00643007" w:rsidP="00643007">
            <w:pPr>
              <w:spacing w:line="276" w:lineRule="auto"/>
              <w:jc w:val="center"/>
              <w:rPr>
                <w:color w:val="000000" w:themeColor="text1"/>
                <w:sz w:val="28"/>
              </w:rPr>
            </w:pPr>
            <w:r w:rsidRPr="00130D64">
              <w:rPr>
                <w:color w:val="000000" w:themeColor="text1"/>
                <w:sz w:val="28"/>
              </w:rPr>
              <w:t>000</w:t>
            </w:r>
          </w:p>
        </w:tc>
        <w:tc>
          <w:tcPr>
            <w:tcW w:w="3077" w:type="dxa"/>
            <w:tcBorders>
              <w:top w:val="nil"/>
              <w:left w:val="nil"/>
              <w:bottom w:val="nil"/>
              <w:right w:val="nil"/>
            </w:tcBorders>
          </w:tcPr>
          <w:p w:rsidR="00643007" w:rsidRPr="00130D64" w:rsidRDefault="00643007" w:rsidP="00643007">
            <w:pPr>
              <w:spacing w:line="276" w:lineRule="auto"/>
              <w:jc w:val="center"/>
              <w:rPr>
                <w:color w:val="000000" w:themeColor="text1"/>
                <w:sz w:val="28"/>
              </w:rPr>
            </w:pPr>
            <w:r w:rsidRPr="00130D64">
              <w:rPr>
                <w:color w:val="000000" w:themeColor="text1"/>
                <w:sz w:val="28"/>
              </w:rPr>
              <w:t>2 02 27111 10 0000 150</w:t>
            </w:r>
          </w:p>
        </w:tc>
        <w:tc>
          <w:tcPr>
            <w:tcW w:w="5680" w:type="dxa"/>
            <w:tcBorders>
              <w:top w:val="nil"/>
              <w:left w:val="nil"/>
              <w:bottom w:val="nil"/>
              <w:right w:val="nil"/>
            </w:tcBorders>
          </w:tcPr>
          <w:p w:rsidR="00643007" w:rsidRPr="00130D64" w:rsidRDefault="00643007" w:rsidP="00643007">
            <w:pPr>
              <w:spacing w:line="276" w:lineRule="auto"/>
              <w:jc w:val="both"/>
              <w:rPr>
                <w:color w:val="000000" w:themeColor="text1"/>
                <w:sz w:val="28"/>
              </w:rPr>
            </w:pPr>
            <w:r w:rsidRPr="00130D64">
              <w:rPr>
                <w:color w:val="000000" w:themeColor="text1"/>
                <w:sz w:val="28"/>
              </w:rPr>
              <w:t>Субсидии бюджетам сельских поселений на софинансирование капитальных вложений в объекты муниципальной собственности</w:t>
            </w:r>
          </w:p>
        </w:tc>
        <w:tc>
          <w:tcPr>
            <w:tcW w:w="851" w:type="dxa"/>
            <w:tcBorders>
              <w:top w:val="nil"/>
              <w:left w:val="nil"/>
              <w:bottom w:val="nil"/>
              <w:right w:val="nil"/>
            </w:tcBorders>
            <w:vAlign w:val="center"/>
          </w:tcPr>
          <w:p w:rsidR="00643007" w:rsidRPr="00130D64" w:rsidRDefault="00643007" w:rsidP="00643007">
            <w:pPr>
              <w:spacing w:line="276" w:lineRule="auto"/>
              <w:jc w:val="center"/>
              <w:rPr>
                <w:color w:val="000000" w:themeColor="text1"/>
                <w:sz w:val="28"/>
              </w:rPr>
            </w:pPr>
            <w:r w:rsidRPr="00130D64">
              <w:rPr>
                <w:color w:val="000000" w:themeColor="text1"/>
                <w:sz w:val="28"/>
              </w:rPr>
              <w:t>5</w:t>
            </w:r>
          </w:p>
        </w:tc>
      </w:tr>
      <w:tr w:rsidR="00130D64" w:rsidRPr="00130D64" w:rsidTr="00950A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51" w:type="dxa"/>
            <w:tcBorders>
              <w:top w:val="nil"/>
              <w:left w:val="nil"/>
              <w:bottom w:val="nil"/>
              <w:right w:val="nil"/>
            </w:tcBorders>
          </w:tcPr>
          <w:p w:rsidR="00643007" w:rsidRPr="00130D64" w:rsidRDefault="00643007" w:rsidP="00643007">
            <w:pPr>
              <w:spacing w:line="276" w:lineRule="auto"/>
              <w:jc w:val="center"/>
              <w:rPr>
                <w:color w:val="000000" w:themeColor="text1"/>
                <w:sz w:val="28"/>
              </w:rPr>
            </w:pPr>
            <w:r w:rsidRPr="00130D64">
              <w:rPr>
                <w:color w:val="000000" w:themeColor="text1"/>
                <w:sz w:val="28"/>
              </w:rPr>
              <w:t>000</w:t>
            </w:r>
          </w:p>
        </w:tc>
        <w:tc>
          <w:tcPr>
            <w:tcW w:w="3077" w:type="dxa"/>
            <w:tcBorders>
              <w:top w:val="nil"/>
              <w:left w:val="nil"/>
              <w:bottom w:val="nil"/>
              <w:right w:val="nil"/>
            </w:tcBorders>
          </w:tcPr>
          <w:p w:rsidR="00643007" w:rsidRPr="00130D64" w:rsidRDefault="00643007" w:rsidP="00643007">
            <w:pPr>
              <w:spacing w:line="276" w:lineRule="auto"/>
              <w:jc w:val="center"/>
              <w:rPr>
                <w:color w:val="000000" w:themeColor="text1"/>
                <w:sz w:val="28"/>
              </w:rPr>
            </w:pPr>
            <w:r w:rsidRPr="00130D64">
              <w:rPr>
                <w:color w:val="000000" w:themeColor="text1"/>
                <w:sz w:val="28"/>
              </w:rPr>
              <w:t>2 02 27111 11 0000 150</w:t>
            </w:r>
          </w:p>
        </w:tc>
        <w:tc>
          <w:tcPr>
            <w:tcW w:w="5680" w:type="dxa"/>
            <w:tcBorders>
              <w:top w:val="nil"/>
              <w:left w:val="nil"/>
              <w:bottom w:val="nil"/>
              <w:right w:val="nil"/>
            </w:tcBorders>
          </w:tcPr>
          <w:p w:rsidR="00643007" w:rsidRPr="00130D64" w:rsidRDefault="00643007" w:rsidP="00643007">
            <w:pPr>
              <w:spacing w:line="276" w:lineRule="auto"/>
              <w:jc w:val="both"/>
              <w:rPr>
                <w:color w:val="000000" w:themeColor="text1"/>
                <w:sz w:val="28"/>
              </w:rPr>
            </w:pPr>
            <w:r w:rsidRPr="00130D64">
              <w:rPr>
                <w:color w:val="000000" w:themeColor="text1"/>
                <w:sz w:val="28"/>
              </w:rPr>
              <w:t>Субсидии бюджетам городских округов с внутригородским делением на софинансирование капитальных вложений в объекты муниципальной собственности</w:t>
            </w:r>
          </w:p>
        </w:tc>
        <w:tc>
          <w:tcPr>
            <w:tcW w:w="851" w:type="dxa"/>
            <w:tcBorders>
              <w:top w:val="nil"/>
              <w:left w:val="nil"/>
              <w:bottom w:val="nil"/>
              <w:right w:val="nil"/>
            </w:tcBorders>
            <w:vAlign w:val="center"/>
          </w:tcPr>
          <w:p w:rsidR="00643007" w:rsidRPr="00130D64" w:rsidRDefault="00643007" w:rsidP="00643007">
            <w:pPr>
              <w:spacing w:line="276" w:lineRule="auto"/>
              <w:jc w:val="center"/>
              <w:rPr>
                <w:color w:val="000000" w:themeColor="text1"/>
                <w:sz w:val="28"/>
              </w:rPr>
            </w:pPr>
            <w:r w:rsidRPr="00130D64">
              <w:rPr>
                <w:color w:val="000000" w:themeColor="text1"/>
                <w:sz w:val="28"/>
              </w:rPr>
              <w:t>5</w:t>
            </w:r>
          </w:p>
        </w:tc>
      </w:tr>
      <w:tr w:rsidR="00130D64" w:rsidRPr="00130D64" w:rsidTr="00950A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51" w:type="dxa"/>
            <w:tcBorders>
              <w:top w:val="nil"/>
              <w:left w:val="nil"/>
              <w:bottom w:val="nil"/>
              <w:right w:val="nil"/>
            </w:tcBorders>
          </w:tcPr>
          <w:p w:rsidR="00643007" w:rsidRPr="00130D64" w:rsidRDefault="00643007" w:rsidP="00643007">
            <w:pPr>
              <w:spacing w:line="276" w:lineRule="auto"/>
              <w:jc w:val="center"/>
              <w:rPr>
                <w:color w:val="000000" w:themeColor="text1"/>
                <w:sz w:val="28"/>
              </w:rPr>
            </w:pPr>
            <w:r w:rsidRPr="00130D64">
              <w:rPr>
                <w:color w:val="000000" w:themeColor="text1"/>
                <w:sz w:val="28"/>
              </w:rPr>
              <w:t>000</w:t>
            </w:r>
          </w:p>
        </w:tc>
        <w:tc>
          <w:tcPr>
            <w:tcW w:w="3077" w:type="dxa"/>
            <w:tcBorders>
              <w:top w:val="nil"/>
              <w:left w:val="nil"/>
              <w:bottom w:val="nil"/>
              <w:right w:val="nil"/>
            </w:tcBorders>
          </w:tcPr>
          <w:p w:rsidR="00643007" w:rsidRPr="00130D64" w:rsidRDefault="00643007" w:rsidP="00643007">
            <w:pPr>
              <w:spacing w:line="276" w:lineRule="auto"/>
              <w:jc w:val="center"/>
              <w:rPr>
                <w:color w:val="000000" w:themeColor="text1"/>
                <w:sz w:val="28"/>
              </w:rPr>
            </w:pPr>
            <w:r w:rsidRPr="00130D64">
              <w:rPr>
                <w:color w:val="000000" w:themeColor="text1"/>
                <w:sz w:val="28"/>
              </w:rPr>
              <w:t>2 02 27111 12 0000 150</w:t>
            </w:r>
          </w:p>
        </w:tc>
        <w:tc>
          <w:tcPr>
            <w:tcW w:w="5680" w:type="dxa"/>
            <w:tcBorders>
              <w:top w:val="nil"/>
              <w:left w:val="nil"/>
              <w:bottom w:val="nil"/>
              <w:right w:val="nil"/>
            </w:tcBorders>
          </w:tcPr>
          <w:p w:rsidR="00643007" w:rsidRPr="00130D64" w:rsidRDefault="00643007" w:rsidP="00643007">
            <w:pPr>
              <w:spacing w:line="276" w:lineRule="auto"/>
              <w:jc w:val="both"/>
              <w:rPr>
                <w:color w:val="000000" w:themeColor="text1"/>
                <w:sz w:val="28"/>
              </w:rPr>
            </w:pPr>
            <w:r w:rsidRPr="00130D64">
              <w:rPr>
                <w:color w:val="000000" w:themeColor="text1"/>
                <w:sz w:val="28"/>
              </w:rPr>
              <w:t>Субсидии бюджетам внутригородских районов на софинансирование капитальных вложений в объекты муниципальной собственности</w:t>
            </w:r>
          </w:p>
        </w:tc>
        <w:tc>
          <w:tcPr>
            <w:tcW w:w="851" w:type="dxa"/>
            <w:tcBorders>
              <w:top w:val="nil"/>
              <w:left w:val="nil"/>
              <w:bottom w:val="nil"/>
              <w:right w:val="nil"/>
            </w:tcBorders>
            <w:vAlign w:val="center"/>
          </w:tcPr>
          <w:p w:rsidR="00643007" w:rsidRPr="00130D64" w:rsidRDefault="00643007" w:rsidP="00643007">
            <w:pPr>
              <w:spacing w:line="276" w:lineRule="auto"/>
              <w:jc w:val="center"/>
              <w:rPr>
                <w:color w:val="000000" w:themeColor="text1"/>
                <w:sz w:val="28"/>
              </w:rPr>
            </w:pPr>
            <w:r w:rsidRPr="00130D64">
              <w:rPr>
                <w:color w:val="000000" w:themeColor="text1"/>
                <w:sz w:val="28"/>
              </w:rPr>
              <w:t>5</w:t>
            </w:r>
          </w:p>
        </w:tc>
      </w:tr>
      <w:tr w:rsidR="00130D64" w:rsidRPr="00130D64" w:rsidTr="00950A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51" w:type="dxa"/>
            <w:tcBorders>
              <w:top w:val="nil"/>
              <w:left w:val="nil"/>
              <w:bottom w:val="nil"/>
              <w:right w:val="nil"/>
            </w:tcBorders>
          </w:tcPr>
          <w:p w:rsidR="00643007" w:rsidRPr="00130D64" w:rsidRDefault="00643007" w:rsidP="00643007">
            <w:pPr>
              <w:spacing w:line="276" w:lineRule="auto"/>
              <w:jc w:val="center"/>
              <w:rPr>
                <w:color w:val="000000" w:themeColor="text1"/>
                <w:sz w:val="28"/>
              </w:rPr>
            </w:pPr>
            <w:r w:rsidRPr="00130D64">
              <w:rPr>
                <w:color w:val="000000" w:themeColor="text1"/>
                <w:sz w:val="28"/>
              </w:rPr>
              <w:lastRenderedPageBreak/>
              <w:t>000</w:t>
            </w:r>
          </w:p>
        </w:tc>
        <w:tc>
          <w:tcPr>
            <w:tcW w:w="3077" w:type="dxa"/>
            <w:tcBorders>
              <w:top w:val="nil"/>
              <w:left w:val="nil"/>
              <w:bottom w:val="nil"/>
              <w:right w:val="nil"/>
            </w:tcBorders>
          </w:tcPr>
          <w:p w:rsidR="00643007" w:rsidRPr="00130D64" w:rsidRDefault="00643007" w:rsidP="00643007">
            <w:pPr>
              <w:spacing w:line="276" w:lineRule="auto"/>
              <w:jc w:val="center"/>
              <w:rPr>
                <w:color w:val="000000" w:themeColor="text1"/>
                <w:sz w:val="28"/>
              </w:rPr>
            </w:pPr>
            <w:r w:rsidRPr="00130D64">
              <w:rPr>
                <w:color w:val="000000" w:themeColor="text1"/>
                <w:sz w:val="28"/>
              </w:rPr>
              <w:t>2 02 27111 13 0000 150</w:t>
            </w:r>
          </w:p>
        </w:tc>
        <w:tc>
          <w:tcPr>
            <w:tcW w:w="5680" w:type="dxa"/>
            <w:tcBorders>
              <w:top w:val="nil"/>
              <w:left w:val="nil"/>
              <w:bottom w:val="nil"/>
              <w:right w:val="nil"/>
            </w:tcBorders>
          </w:tcPr>
          <w:p w:rsidR="00643007" w:rsidRPr="00130D64" w:rsidRDefault="00643007" w:rsidP="00643007">
            <w:pPr>
              <w:spacing w:line="276" w:lineRule="auto"/>
              <w:jc w:val="both"/>
              <w:rPr>
                <w:color w:val="000000" w:themeColor="text1"/>
                <w:sz w:val="28"/>
              </w:rPr>
            </w:pPr>
            <w:r w:rsidRPr="00130D64">
              <w:rPr>
                <w:color w:val="000000" w:themeColor="text1"/>
                <w:sz w:val="28"/>
              </w:rPr>
              <w:t>Субсидии бюджетам городских поселений на софинансирование капитальных вложений в объекты муниципальной собственности</w:t>
            </w:r>
          </w:p>
        </w:tc>
        <w:tc>
          <w:tcPr>
            <w:tcW w:w="851" w:type="dxa"/>
            <w:tcBorders>
              <w:top w:val="nil"/>
              <w:left w:val="nil"/>
              <w:bottom w:val="nil"/>
              <w:right w:val="nil"/>
            </w:tcBorders>
            <w:vAlign w:val="center"/>
          </w:tcPr>
          <w:p w:rsidR="00643007" w:rsidRPr="00130D64" w:rsidRDefault="00643007" w:rsidP="00643007">
            <w:pPr>
              <w:spacing w:line="276" w:lineRule="auto"/>
              <w:jc w:val="center"/>
              <w:rPr>
                <w:color w:val="000000" w:themeColor="text1"/>
                <w:sz w:val="28"/>
              </w:rPr>
            </w:pPr>
            <w:r w:rsidRPr="00130D64">
              <w:rPr>
                <w:color w:val="000000" w:themeColor="text1"/>
                <w:sz w:val="28"/>
              </w:rPr>
              <w:t>5</w:t>
            </w:r>
          </w:p>
        </w:tc>
      </w:tr>
      <w:tr w:rsidR="00950AAC" w:rsidRPr="00130D64" w:rsidTr="00950A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51" w:type="dxa"/>
            <w:tcBorders>
              <w:top w:val="nil"/>
              <w:left w:val="nil"/>
              <w:bottom w:val="nil"/>
              <w:right w:val="nil"/>
            </w:tcBorders>
          </w:tcPr>
          <w:p w:rsidR="00643007" w:rsidRPr="00130D64" w:rsidRDefault="00643007" w:rsidP="00643007">
            <w:pPr>
              <w:spacing w:line="276" w:lineRule="auto"/>
              <w:jc w:val="center"/>
              <w:rPr>
                <w:color w:val="000000" w:themeColor="text1"/>
                <w:sz w:val="28"/>
              </w:rPr>
            </w:pPr>
            <w:r w:rsidRPr="00130D64">
              <w:rPr>
                <w:color w:val="000000" w:themeColor="text1"/>
                <w:sz w:val="28"/>
              </w:rPr>
              <w:t>000</w:t>
            </w:r>
          </w:p>
        </w:tc>
        <w:tc>
          <w:tcPr>
            <w:tcW w:w="3077" w:type="dxa"/>
            <w:tcBorders>
              <w:top w:val="nil"/>
              <w:left w:val="nil"/>
              <w:bottom w:val="nil"/>
              <w:right w:val="nil"/>
            </w:tcBorders>
          </w:tcPr>
          <w:p w:rsidR="00643007" w:rsidRPr="00130D64" w:rsidRDefault="00643007" w:rsidP="00643007">
            <w:pPr>
              <w:spacing w:line="276" w:lineRule="auto"/>
              <w:jc w:val="center"/>
              <w:rPr>
                <w:color w:val="000000" w:themeColor="text1"/>
                <w:sz w:val="28"/>
              </w:rPr>
            </w:pPr>
            <w:r w:rsidRPr="00130D64">
              <w:rPr>
                <w:color w:val="000000" w:themeColor="text1"/>
                <w:sz w:val="28"/>
              </w:rPr>
              <w:t>2 02 27111 14 0000 150</w:t>
            </w:r>
          </w:p>
        </w:tc>
        <w:tc>
          <w:tcPr>
            <w:tcW w:w="5680" w:type="dxa"/>
            <w:tcBorders>
              <w:top w:val="nil"/>
              <w:left w:val="nil"/>
              <w:bottom w:val="nil"/>
              <w:right w:val="nil"/>
            </w:tcBorders>
          </w:tcPr>
          <w:p w:rsidR="00643007" w:rsidRPr="00130D64" w:rsidRDefault="00643007" w:rsidP="00643007">
            <w:pPr>
              <w:spacing w:line="276" w:lineRule="auto"/>
              <w:jc w:val="both"/>
              <w:rPr>
                <w:color w:val="000000" w:themeColor="text1"/>
                <w:sz w:val="28"/>
              </w:rPr>
            </w:pPr>
            <w:r w:rsidRPr="00130D64">
              <w:rPr>
                <w:color w:val="000000" w:themeColor="text1"/>
                <w:sz w:val="28"/>
              </w:rPr>
              <w:t>Субсидии бюджетам муниципальных округов на софинансирование капитальных вложений в объекты муниципальной собственности</w:t>
            </w:r>
          </w:p>
        </w:tc>
        <w:tc>
          <w:tcPr>
            <w:tcW w:w="851" w:type="dxa"/>
            <w:tcBorders>
              <w:top w:val="nil"/>
              <w:left w:val="nil"/>
              <w:bottom w:val="nil"/>
              <w:right w:val="nil"/>
            </w:tcBorders>
            <w:vAlign w:val="center"/>
          </w:tcPr>
          <w:p w:rsidR="00643007" w:rsidRPr="00130D64" w:rsidRDefault="00643007" w:rsidP="00643007">
            <w:pPr>
              <w:spacing w:line="276" w:lineRule="auto"/>
              <w:jc w:val="center"/>
              <w:rPr>
                <w:color w:val="000000" w:themeColor="text1"/>
                <w:sz w:val="28"/>
              </w:rPr>
            </w:pPr>
            <w:r w:rsidRPr="00130D64">
              <w:rPr>
                <w:color w:val="000000" w:themeColor="text1"/>
                <w:sz w:val="28"/>
              </w:rPr>
              <w:t>5"</w:t>
            </w:r>
            <w:r w:rsidR="00007252" w:rsidRPr="00130D64">
              <w:rPr>
                <w:color w:val="000000" w:themeColor="text1"/>
                <w:sz w:val="28"/>
              </w:rPr>
              <w:t>.</w:t>
            </w:r>
          </w:p>
        </w:tc>
      </w:tr>
    </w:tbl>
    <w:p w:rsidR="000D3A1B" w:rsidRPr="00130D64" w:rsidRDefault="000D3A1B" w:rsidP="00643007">
      <w:pPr>
        <w:pStyle w:val="af1"/>
        <w:shd w:val="clear" w:color="auto" w:fill="FFFFFF" w:themeFill="background1"/>
        <w:spacing w:before="0" w:after="0" w:line="276" w:lineRule="auto"/>
        <w:ind w:left="-142" w:firstLine="851"/>
        <w:jc w:val="both"/>
        <w:rPr>
          <w:rFonts w:eastAsia="Times New Roman"/>
          <w:color w:val="000000" w:themeColor="text1"/>
          <w:sz w:val="28"/>
          <w:lang w:eastAsia="ru-RU"/>
        </w:rPr>
      </w:pPr>
    </w:p>
    <w:p w:rsidR="00643007" w:rsidRPr="00130D64" w:rsidRDefault="00643007" w:rsidP="00643007">
      <w:pPr>
        <w:pStyle w:val="af1"/>
        <w:numPr>
          <w:ilvl w:val="1"/>
          <w:numId w:val="44"/>
        </w:numPr>
        <w:shd w:val="clear" w:color="auto" w:fill="FFFFFF" w:themeFill="background1"/>
        <w:spacing w:before="0" w:after="0" w:line="276" w:lineRule="auto"/>
        <w:ind w:left="0" w:firstLine="709"/>
        <w:jc w:val="both"/>
        <w:rPr>
          <w:rFonts w:eastAsia="Times New Roman"/>
          <w:color w:val="000000" w:themeColor="text1"/>
          <w:sz w:val="28"/>
          <w:lang w:eastAsia="ru-RU"/>
        </w:rPr>
      </w:pPr>
      <w:r w:rsidRPr="00130D64">
        <w:rPr>
          <w:rFonts w:eastAsia="Times New Roman"/>
          <w:color w:val="000000" w:themeColor="text1"/>
          <w:sz w:val="28"/>
          <w:lang w:eastAsia="ru-RU"/>
        </w:rPr>
        <w:t>Код</w:t>
      </w:r>
      <w:r w:rsidR="00A80B58" w:rsidRPr="00130D64">
        <w:rPr>
          <w:rFonts w:eastAsia="Times New Roman"/>
          <w:color w:val="000000" w:themeColor="text1"/>
          <w:sz w:val="28"/>
          <w:lang w:eastAsia="ru-RU"/>
        </w:rPr>
        <w:t>ы</w:t>
      </w:r>
      <w:r w:rsidRPr="00130D64">
        <w:rPr>
          <w:rFonts w:eastAsia="Times New Roman"/>
          <w:color w:val="000000" w:themeColor="text1"/>
          <w:sz w:val="28"/>
          <w:lang w:eastAsia="ru-RU"/>
        </w:rPr>
        <w:t xml:space="preserve"> бюджетной классификации:</w:t>
      </w:r>
    </w:p>
    <w:p w:rsidR="00A80B58" w:rsidRPr="00130D64" w:rsidRDefault="00A80B58" w:rsidP="00F66773">
      <w:pPr>
        <w:pStyle w:val="af1"/>
        <w:shd w:val="clear" w:color="auto" w:fill="FFFFFF" w:themeFill="background1"/>
        <w:spacing w:before="0" w:after="0" w:line="276" w:lineRule="auto"/>
        <w:ind w:left="709"/>
        <w:jc w:val="both"/>
        <w:rPr>
          <w:rFonts w:eastAsia="Times New Roman"/>
          <w:color w:val="000000" w:themeColor="text1"/>
          <w:sz w:val="28"/>
          <w:lang w:eastAsia="ru-RU"/>
        </w:rPr>
      </w:pPr>
    </w:p>
    <w:tbl>
      <w:tblPr>
        <w:tblStyle w:val="8"/>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2977"/>
        <w:gridCol w:w="5670"/>
        <w:gridCol w:w="708"/>
      </w:tblGrid>
      <w:tr w:rsidR="00130D64" w:rsidRPr="00130D64" w:rsidTr="00F66773">
        <w:tc>
          <w:tcPr>
            <w:tcW w:w="846" w:type="dxa"/>
          </w:tcPr>
          <w:p w:rsidR="00F66773" w:rsidRPr="00130D64" w:rsidRDefault="00F66773" w:rsidP="00F66773">
            <w:pPr>
              <w:widowControl w:val="0"/>
              <w:autoSpaceDE w:val="0"/>
              <w:autoSpaceDN w:val="0"/>
              <w:spacing w:before="0" w:after="0" w:line="276"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"000</w:t>
            </w:r>
          </w:p>
        </w:tc>
        <w:tc>
          <w:tcPr>
            <w:tcW w:w="2977" w:type="dxa"/>
          </w:tcPr>
          <w:p w:rsidR="00F66773" w:rsidRPr="00130D64" w:rsidRDefault="00F66773" w:rsidP="00F66773">
            <w:pPr>
              <w:widowControl w:val="0"/>
              <w:autoSpaceDE w:val="0"/>
              <w:autoSpaceDN w:val="0"/>
              <w:spacing w:before="0" w:after="0" w:line="276"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2 02 25025 00 0000 150</w:t>
            </w:r>
          </w:p>
        </w:tc>
        <w:tc>
          <w:tcPr>
            <w:tcW w:w="5670" w:type="dxa"/>
          </w:tcPr>
          <w:p w:rsidR="00F66773" w:rsidRPr="00130D64" w:rsidRDefault="00F66773" w:rsidP="00F66773">
            <w:pPr>
              <w:widowControl w:val="0"/>
              <w:autoSpaceDE w:val="0"/>
              <w:autoSpaceDN w:val="0"/>
              <w:spacing w:before="0" w:after="0" w:line="276" w:lineRule="auto"/>
              <w:contextualSpacing w:val="0"/>
              <w:jc w:val="both"/>
              <w:rPr>
                <w:rFonts w:eastAsiaTheme="minorEastAsia"/>
                <w:color w:val="000000" w:themeColor="text1"/>
                <w:sz w:val="28"/>
                <w:lang w:eastAsia="ru-RU"/>
              </w:rPr>
            </w:pPr>
            <w:r w:rsidRPr="00130D64">
              <w:rPr>
                <w:rFonts w:eastAsiaTheme="minorEastAsia"/>
                <w:color w:val="000000" w:themeColor="text1"/>
                <w:sz w:val="28"/>
                <w:lang w:eastAsia="ru-RU"/>
              </w:rPr>
              <w:t>Субсидии бюджетам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708" w:type="dxa"/>
            <w:vAlign w:val="center"/>
          </w:tcPr>
          <w:p w:rsidR="00F66773" w:rsidRPr="00130D64" w:rsidRDefault="00F66773" w:rsidP="00F66773">
            <w:pPr>
              <w:widowControl w:val="0"/>
              <w:autoSpaceDE w:val="0"/>
              <w:autoSpaceDN w:val="0"/>
              <w:spacing w:before="0" w:after="0" w:line="240"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4</w:t>
            </w:r>
          </w:p>
        </w:tc>
      </w:tr>
      <w:tr w:rsidR="00130D64" w:rsidRPr="00130D64" w:rsidTr="00F66773">
        <w:trPr>
          <w:cantSplit/>
        </w:trPr>
        <w:tc>
          <w:tcPr>
            <w:tcW w:w="846" w:type="dxa"/>
          </w:tcPr>
          <w:p w:rsidR="00F66773" w:rsidRPr="00130D64" w:rsidRDefault="00F66773" w:rsidP="00F66773">
            <w:pPr>
              <w:widowControl w:val="0"/>
              <w:autoSpaceDE w:val="0"/>
              <w:autoSpaceDN w:val="0"/>
              <w:spacing w:before="0" w:after="0" w:line="276"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000</w:t>
            </w:r>
          </w:p>
        </w:tc>
        <w:tc>
          <w:tcPr>
            <w:tcW w:w="2977" w:type="dxa"/>
          </w:tcPr>
          <w:p w:rsidR="00F66773" w:rsidRPr="00130D64" w:rsidRDefault="00F66773" w:rsidP="00F66773">
            <w:pPr>
              <w:widowControl w:val="0"/>
              <w:autoSpaceDE w:val="0"/>
              <w:autoSpaceDN w:val="0"/>
              <w:spacing w:before="0" w:after="0" w:line="276"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2 02 25025 02 0000 150</w:t>
            </w:r>
          </w:p>
        </w:tc>
        <w:tc>
          <w:tcPr>
            <w:tcW w:w="5670" w:type="dxa"/>
          </w:tcPr>
          <w:p w:rsidR="00F66773" w:rsidRPr="00130D64" w:rsidRDefault="00F66773" w:rsidP="00F66773">
            <w:pPr>
              <w:widowControl w:val="0"/>
              <w:autoSpaceDE w:val="0"/>
              <w:autoSpaceDN w:val="0"/>
              <w:spacing w:before="0" w:after="0" w:line="276" w:lineRule="auto"/>
              <w:contextualSpacing w:val="0"/>
              <w:jc w:val="both"/>
              <w:rPr>
                <w:rFonts w:eastAsiaTheme="minorEastAsia"/>
                <w:color w:val="000000" w:themeColor="text1"/>
                <w:sz w:val="28"/>
                <w:lang w:eastAsia="ru-RU"/>
              </w:rPr>
            </w:pPr>
            <w:r w:rsidRPr="00130D64">
              <w:rPr>
                <w:rFonts w:eastAsiaTheme="minorEastAsia"/>
                <w:color w:val="000000" w:themeColor="text1"/>
                <w:sz w:val="28"/>
                <w:lang w:eastAsia="ru-RU"/>
              </w:rPr>
              <w:t>Субсидии бюджетам субъектов                Российской Федерации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708" w:type="dxa"/>
            <w:vAlign w:val="center"/>
          </w:tcPr>
          <w:p w:rsidR="00F66773" w:rsidRPr="00130D64" w:rsidRDefault="00F66773" w:rsidP="00F66773">
            <w:pPr>
              <w:widowControl w:val="0"/>
              <w:autoSpaceDE w:val="0"/>
              <w:autoSpaceDN w:val="0"/>
              <w:spacing w:before="0" w:after="0" w:line="240"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5</w:t>
            </w:r>
          </w:p>
        </w:tc>
      </w:tr>
      <w:tr w:rsidR="00130D64" w:rsidRPr="00130D64" w:rsidTr="00B53585">
        <w:trPr>
          <w:cantSplit/>
        </w:trPr>
        <w:tc>
          <w:tcPr>
            <w:tcW w:w="846" w:type="dxa"/>
          </w:tcPr>
          <w:p w:rsidR="00F66773" w:rsidRPr="00130D64" w:rsidRDefault="00F66773" w:rsidP="00F66773">
            <w:pPr>
              <w:widowControl w:val="0"/>
              <w:autoSpaceDE w:val="0"/>
              <w:autoSpaceDN w:val="0"/>
              <w:spacing w:before="0" w:after="0" w:line="276"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000</w:t>
            </w:r>
          </w:p>
        </w:tc>
        <w:tc>
          <w:tcPr>
            <w:tcW w:w="2977" w:type="dxa"/>
          </w:tcPr>
          <w:p w:rsidR="00F66773" w:rsidRPr="00130D64" w:rsidRDefault="00F66773" w:rsidP="00F66773">
            <w:pPr>
              <w:widowControl w:val="0"/>
              <w:autoSpaceDE w:val="0"/>
              <w:autoSpaceDN w:val="0"/>
              <w:spacing w:before="0" w:after="0" w:line="276"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2 02 25025 03 0000 150</w:t>
            </w:r>
          </w:p>
        </w:tc>
        <w:tc>
          <w:tcPr>
            <w:tcW w:w="5670" w:type="dxa"/>
          </w:tcPr>
          <w:p w:rsidR="00F66773" w:rsidRPr="00130D64" w:rsidRDefault="00F66773" w:rsidP="00F66773">
            <w:pPr>
              <w:widowControl w:val="0"/>
              <w:autoSpaceDE w:val="0"/>
              <w:autoSpaceDN w:val="0"/>
              <w:spacing w:before="0" w:after="0" w:line="276" w:lineRule="auto"/>
              <w:contextualSpacing w:val="0"/>
              <w:jc w:val="both"/>
              <w:rPr>
                <w:rFonts w:eastAsiaTheme="minorEastAsia"/>
                <w:color w:val="000000" w:themeColor="text1"/>
                <w:sz w:val="28"/>
                <w:lang w:eastAsia="ru-RU"/>
              </w:rPr>
            </w:pPr>
            <w:r w:rsidRPr="00130D64">
              <w:rPr>
                <w:rFonts w:eastAsiaTheme="minorEastAsia"/>
                <w:color w:val="000000" w:themeColor="text1"/>
                <w:sz w:val="28"/>
                <w:lang w:eastAsia="ru-RU"/>
              </w:rPr>
              <w:t>Субсидии бюджетам внутригородских муниципальных образований городов федерального значения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708" w:type="dxa"/>
            <w:vAlign w:val="center"/>
          </w:tcPr>
          <w:p w:rsidR="00F66773" w:rsidRPr="00130D64" w:rsidRDefault="00F66773" w:rsidP="00F66773">
            <w:pPr>
              <w:widowControl w:val="0"/>
              <w:autoSpaceDE w:val="0"/>
              <w:autoSpaceDN w:val="0"/>
              <w:spacing w:before="0" w:after="0" w:line="240"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5</w:t>
            </w:r>
          </w:p>
        </w:tc>
      </w:tr>
      <w:tr w:rsidR="00130D64" w:rsidRPr="00130D64" w:rsidTr="00F66773">
        <w:tc>
          <w:tcPr>
            <w:tcW w:w="846" w:type="dxa"/>
          </w:tcPr>
          <w:p w:rsidR="00F66773" w:rsidRPr="00130D64" w:rsidRDefault="00F66773" w:rsidP="00F66773">
            <w:pPr>
              <w:widowControl w:val="0"/>
              <w:autoSpaceDE w:val="0"/>
              <w:autoSpaceDN w:val="0"/>
              <w:spacing w:before="0" w:after="0" w:line="276"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000</w:t>
            </w:r>
          </w:p>
        </w:tc>
        <w:tc>
          <w:tcPr>
            <w:tcW w:w="2977" w:type="dxa"/>
          </w:tcPr>
          <w:p w:rsidR="00F66773" w:rsidRPr="00130D64" w:rsidRDefault="00F66773" w:rsidP="00F66773">
            <w:pPr>
              <w:widowControl w:val="0"/>
              <w:autoSpaceDE w:val="0"/>
              <w:autoSpaceDN w:val="0"/>
              <w:spacing w:before="0" w:after="0" w:line="276"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2 02 25025 04 0000 150</w:t>
            </w:r>
          </w:p>
        </w:tc>
        <w:tc>
          <w:tcPr>
            <w:tcW w:w="5670" w:type="dxa"/>
          </w:tcPr>
          <w:p w:rsidR="00F66773" w:rsidRPr="00130D64" w:rsidRDefault="00F66773" w:rsidP="00F66773">
            <w:pPr>
              <w:widowControl w:val="0"/>
              <w:autoSpaceDE w:val="0"/>
              <w:autoSpaceDN w:val="0"/>
              <w:spacing w:before="0" w:after="0" w:line="276" w:lineRule="auto"/>
              <w:contextualSpacing w:val="0"/>
              <w:jc w:val="both"/>
              <w:rPr>
                <w:rFonts w:eastAsiaTheme="minorEastAsia"/>
                <w:color w:val="000000" w:themeColor="text1"/>
                <w:sz w:val="28"/>
                <w:lang w:eastAsia="ru-RU"/>
              </w:rPr>
            </w:pPr>
            <w:r w:rsidRPr="00130D64">
              <w:rPr>
                <w:rFonts w:eastAsiaTheme="minorEastAsia"/>
                <w:color w:val="000000" w:themeColor="text1"/>
                <w:sz w:val="28"/>
                <w:lang w:eastAsia="ru-RU"/>
              </w:rPr>
              <w:t>Субсидии бюджетам городских округов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708" w:type="dxa"/>
            <w:vAlign w:val="center"/>
          </w:tcPr>
          <w:p w:rsidR="00F66773" w:rsidRPr="00130D64" w:rsidRDefault="00F66773" w:rsidP="00F66773">
            <w:pPr>
              <w:widowControl w:val="0"/>
              <w:autoSpaceDE w:val="0"/>
              <w:autoSpaceDN w:val="0"/>
              <w:spacing w:before="0" w:after="0" w:line="240"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5</w:t>
            </w:r>
          </w:p>
        </w:tc>
      </w:tr>
      <w:tr w:rsidR="00130D64" w:rsidRPr="00130D64" w:rsidTr="00B53585">
        <w:trPr>
          <w:cantSplit/>
        </w:trPr>
        <w:tc>
          <w:tcPr>
            <w:tcW w:w="846" w:type="dxa"/>
          </w:tcPr>
          <w:p w:rsidR="00F66773" w:rsidRPr="00130D64" w:rsidRDefault="00F66773" w:rsidP="00F66773">
            <w:pPr>
              <w:widowControl w:val="0"/>
              <w:autoSpaceDE w:val="0"/>
              <w:autoSpaceDN w:val="0"/>
              <w:spacing w:before="0" w:after="0" w:line="276"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000</w:t>
            </w:r>
          </w:p>
        </w:tc>
        <w:tc>
          <w:tcPr>
            <w:tcW w:w="2977" w:type="dxa"/>
          </w:tcPr>
          <w:p w:rsidR="00F66773" w:rsidRPr="00130D64" w:rsidRDefault="00F66773" w:rsidP="00F66773">
            <w:pPr>
              <w:widowControl w:val="0"/>
              <w:autoSpaceDE w:val="0"/>
              <w:autoSpaceDN w:val="0"/>
              <w:spacing w:before="0" w:after="0" w:line="276"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2 02 25025 05 0000 150</w:t>
            </w:r>
          </w:p>
        </w:tc>
        <w:tc>
          <w:tcPr>
            <w:tcW w:w="5670" w:type="dxa"/>
          </w:tcPr>
          <w:p w:rsidR="00F66773" w:rsidRPr="00130D64" w:rsidRDefault="00F66773" w:rsidP="00F66773">
            <w:pPr>
              <w:widowControl w:val="0"/>
              <w:autoSpaceDE w:val="0"/>
              <w:autoSpaceDN w:val="0"/>
              <w:spacing w:before="0" w:after="0" w:line="276" w:lineRule="auto"/>
              <w:contextualSpacing w:val="0"/>
              <w:jc w:val="both"/>
              <w:rPr>
                <w:rFonts w:eastAsiaTheme="minorEastAsia"/>
                <w:color w:val="000000" w:themeColor="text1"/>
                <w:sz w:val="28"/>
                <w:lang w:eastAsia="ru-RU"/>
              </w:rPr>
            </w:pPr>
            <w:r w:rsidRPr="00130D64">
              <w:rPr>
                <w:rFonts w:eastAsiaTheme="minorEastAsia"/>
                <w:color w:val="000000" w:themeColor="text1"/>
                <w:sz w:val="28"/>
                <w:lang w:eastAsia="ru-RU"/>
              </w:rPr>
              <w:t>Субсидии бюджетам муниципальных районов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708" w:type="dxa"/>
            <w:vAlign w:val="center"/>
          </w:tcPr>
          <w:p w:rsidR="00F66773" w:rsidRPr="00130D64" w:rsidRDefault="00F66773" w:rsidP="00F66773">
            <w:pPr>
              <w:widowControl w:val="0"/>
              <w:autoSpaceDE w:val="0"/>
              <w:autoSpaceDN w:val="0"/>
              <w:spacing w:before="0" w:after="0" w:line="240"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5</w:t>
            </w:r>
          </w:p>
        </w:tc>
      </w:tr>
      <w:tr w:rsidR="00130D64" w:rsidRPr="00130D64" w:rsidTr="00B53585">
        <w:trPr>
          <w:cantSplit/>
        </w:trPr>
        <w:tc>
          <w:tcPr>
            <w:tcW w:w="846" w:type="dxa"/>
          </w:tcPr>
          <w:p w:rsidR="00F66773" w:rsidRPr="00130D64" w:rsidRDefault="00F66773" w:rsidP="00F66773">
            <w:pPr>
              <w:widowControl w:val="0"/>
              <w:autoSpaceDE w:val="0"/>
              <w:autoSpaceDN w:val="0"/>
              <w:spacing w:before="0" w:after="0" w:line="276"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000</w:t>
            </w:r>
          </w:p>
        </w:tc>
        <w:tc>
          <w:tcPr>
            <w:tcW w:w="2977" w:type="dxa"/>
          </w:tcPr>
          <w:p w:rsidR="00F66773" w:rsidRPr="00130D64" w:rsidRDefault="00F66773" w:rsidP="00F66773">
            <w:pPr>
              <w:widowControl w:val="0"/>
              <w:autoSpaceDE w:val="0"/>
              <w:autoSpaceDN w:val="0"/>
              <w:spacing w:before="0" w:after="0" w:line="276"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2 02 25025 10 0000 150</w:t>
            </w:r>
          </w:p>
        </w:tc>
        <w:tc>
          <w:tcPr>
            <w:tcW w:w="5670" w:type="dxa"/>
          </w:tcPr>
          <w:p w:rsidR="00F66773" w:rsidRPr="00130D64" w:rsidRDefault="00F66773" w:rsidP="00F66773">
            <w:pPr>
              <w:widowControl w:val="0"/>
              <w:autoSpaceDE w:val="0"/>
              <w:autoSpaceDN w:val="0"/>
              <w:spacing w:before="0" w:after="0" w:line="276" w:lineRule="auto"/>
              <w:contextualSpacing w:val="0"/>
              <w:jc w:val="both"/>
              <w:rPr>
                <w:rFonts w:eastAsiaTheme="minorEastAsia"/>
                <w:color w:val="000000" w:themeColor="text1"/>
                <w:sz w:val="28"/>
                <w:lang w:eastAsia="ru-RU"/>
              </w:rPr>
            </w:pPr>
            <w:r w:rsidRPr="00130D64">
              <w:rPr>
                <w:rFonts w:eastAsiaTheme="minorEastAsia"/>
                <w:color w:val="000000" w:themeColor="text1"/>
                <w:sz w:val="28"/>
                <w:lang w:eastAsia="ru-RU"/>
              </w:rPr>
              <w:t>Субсидии бюджетам сельских поселений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708" w:type="dxa"/>
            <w:vAlign w:val="center"/>
          </w:tcPr>
          <w:p w:rsidR="00F66773" w:rsidRPr="00130D64" w:rsidRDefault="00F66773" w:rsidP="00F66773">
            <w:pPr>
              <w:widowControl w:val="0"/>
              <w:autoSpaceDE w:val="0"/>
              <w:autoSpaceDN w:val="0"/>
              <w:spacing w:before="0" w:after="0" w:line="240"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5</w:t>
            </w:r>
          </w:p>
        </w:tc>
      </w:tr>
      <w:tr w:rsidR="00130D64" w:rsidRPr="00130D64" w:rsidTr="00B53585">
        <w:trPr>
          <w:cantSplit/>
        </w:trPr>
        <w:tc>
          <w:tcPr>
            <w:tcW w:w="846" w:type="dxa"/>
          </w:tcPr>
          <w:p w:rsidR="00F66773" w:rsidRPr="00130D64" w:rsidRDefault="00F66773" w:rsidP="00F66773">
            <w:pPr>
              <w:widowControl w:val="0"/>
              <w:autoSpaceDE w:val="0"/>
              <w:autoSpaceDN w:val="0"/>
              <w:spacing w:before="0" w:after="0" w:line="276"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000</w:t>
            </w:r>
          </w:p>
        </w:tc>
        <w:tc>
          <w:tcPr>
            <w:tcW w:w="2977" w:type="dxa"/>
          </w:tcPr>
          <w:p w:rsidR="00F66773" w:rsidRPr="00130D64" w:rsidRDefault="00F66773" w:rsidP="00F66773">
            <w:pPr>
              <w:widowControl w:val="0"/>
              <w:autoSpaceDE w:val="0"/>
              <w:autoSpaceDN w:val="0"/>
              <w:spacing w:before="0" w:after="0" w:line="276"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2 02 25025 11 0000 150</w:t>
            </w:r>
          </w:p>
        </w:tc>
        <w:tc>
          <w:tcPr>
            <w:tcW w:w="5670" w:type="dxa"/>
          </w:tcPr>
          <w:p w:rsidR="00F66773" w:rsidRPr="00130D64" w:rsidRDefault="00F66773" w:rsidP="00F66773">
            <w:pPr>
              <w:widowControl w:val="0"/>
              <w:autoSpaceDE w:val="0"/>
              <w:autoSpaceDN w:val="0"/>
              <w:spacing w:before="0" w:after="0" w:line="276" w:lineRule="auto"/>
              <w:contextualSpacing w:val="0"/>
              <w:jc w:val="both"/>
              <w:rPr>
                <w:rFonts w:eastAsiaTheme="minorEastAsia"/>
                <w:color w:val="000000" w:themeColor="text1"/>
                <w:sz w:val="28"/>
                <w:lang w:eastAsia="ru-RU"/>
              </w:rPr>
            </w:pPr>
            <w:r w:rsidRPr="00130D64">
              <w:rPr>
                <w:rFonts w:eastAsiaTheme="minorEastAsia"/>
                <w:color w:val="000000" w:themeColor="text1"/>
                <w:sz w:val="28"/>
                <w:lang w:eastAsia="ru-RU"/>
              </w:rPr>
              <w:t>Субсидии бюджетам городских округов                      с внутригородским делением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708" w:type="dxa"/>
            <w:vAlign w:val="center"/>
          </w:tcPr>
          <w:p w:rsidR="00F66773" w:rsidRPr="00130D64" w:rsidRDefault="00F66773" w:rsidP="00F66773">
            <w:pPr>
              <w:widowControl w:val="0"/>
              <w:autoSpaceDE w:val="0"/>
              <w:autoSpaceDN w:val="0"/>
              <w:spacing w:before="0" w:after="0" w:line="240"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5</w:t>
            </w:r>
          </w:p>
        </w:tc>
      </w:tr>
      <w:tr w:rsidR="00130D64" w:rsidRPr="00130D64" w:rsidTr="00F66773">
        <w:trPr>
          <w:cantSplit/>
        </w:trPr>
        <w:tc>
          <w:tcPr>
            <w:tcW w:w="846" w:type="dxa"/>
          </w:tcPr>
          <w:p w:rsidR="00F66773" w:rsidRPr="00130D64" w:rsidRDefault="00F66773" w:rsidP="00F66773">
            <w:pPr>
              <w:widowControl w:val="0"/>
              <w:autoSpaceDE w:val="0"/>
              <w:autoSpaceDN w:val="0"/>
              <w:spacing w:before="0" w:after="0" w:line="276"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000</w:t>
            </w:r>
          </w:p>
        </w:tc>
        <w:tc>
          <w:tcPr>
            <w:tcW w:w="2977" w:type="dxa"/>
          </w:tcPr>
          <w:p w:rsidR="00F66773" w:rsidRPr="00130D64" w:rsidRDefault="00F66773" w:rsidP="00F66773">
            <w:pPr>
              <w:widowControl w:val="0"/>
              <w:autoSpaceDE w:val="0"/>
              <w:autoSpaceDN w:val="0"/>
              <w:spacing w:before="0" w:after="0" w:line="276"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2 02 25025 12 0000 150</w:t>
            </w:r>
          </w:p>
        </w:tc>
        <w:tc>
          <w:tcPr>
            <w:tcW w:w="5670" w:type="dxa"/>
          </w:tcPr>
          <w:p w:rsidR="00F66773" w:rsidRPr="00130D64" w:rsidRDefault="00F66773" w:rsidP="00F66773">
            <w:pPr>
              <w:widowControl w:val="0"/>
              <w:autoSpaceDE w:val="0"/>
              <w:autoSpaceDN w:val="0"/>
              <w:spacing w:before="0" w:after="0" w:line="276" w:lineRule="auto"/>
              <w:contextualSpacing w:val="0"/>
              <w:jc w:val="both"/>
              <w:rPr>
                <w:rFonts w:eastAsiaTheme="minorEastAsia"/>
                <w:color w:val="000000" w:themeColor="text1"/>
                <w:sz w:val="28"/>
                <w:lang w:eastAsia="ru-RU"/>
              </w:rPr>
            </w:pPr>
            <w:r w:rsidRPr="00130D64">
              <w:rPr>
                <w:rFonts w:eastAsiaTheme="minorEastAsia"/>
                <w:color w:val="000000" w:themeColor="text1"/>
                <w:sz w:val="28"/>
                <w:lang w:eastAsia="ru-RU"/>
              </w:rPr>
              <w:t>Субсидии бюджетам внутригородских районов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708" w:type="dxa"/>
            <w:vAlign w:val="center"/>
          </w:tcPr>
          <w:p w:rsidR="00F66773" w:rsidRPr="00130D64" w:rsidRDefault="00F66773" w:rsidP="00F66773">
            <w:pPr>
              <w:widowControl w:val="0"/>
              <w:autoSpaceDE w:val="0"/>
              <w:autoSpaceDN w:val="0"/>
              <w:spacing w:before="0" w:after="0" w:line="240"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5</w:t>
            </w:r>
          </w:p>
        </w:tc>
      </w:tr>
      <w:tr w:rsidR="00130D64" w:rsidRPr="00130D64" w:rsidTr="00B53585">
        <w:trPr>
          <w:cantSplit/>
        </w:trPr>
        <w:tc>
          <w:tcPr>
            <w:tcW w:w="846" w:type="dxa"/>
          </w:tcPr>
          <w:p w:rsidR="00F66773" w:rsidRPr="00130D64" w:rsidRDefault="00F66773" w:rsidP="00F66773">
            <w:pPr>
              <w:widowControl w:val="0"/>
              <w:autoSpaceDE w:val="0"/>
              <w:autoSpaceDN w:val="0"/>
              <w:spacing w:before="0" w:after="0" w:line="276"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000</w:t>
            </w:r>
          </w:p>
        </w:tc>
        <w:tc>
          <w:tcPr>
            <w:tcW w:w="2977" w:type="dxa"/>
          </w:tcPr>
          <w:p w:rsidR="00F66773" w:rsidRPr="00130D64" w:rsidRDefault="00F66773" w:rsidP="00F66773">
            <w:pPr>
              <w:widowControl w:val="0"/>
              <w:autoSpaceDE w:val="0"/>
              <w:autoSpaceDN w:val="0"/>
              <w:spacing w:before="0" w:after="0" w:line="276"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2 02 25025 13 0000 150</w:t>
            </w:r>
          </w:p>
        </w:tc>
        <w:tc>
          <w:tcPr>
            <w:tcW w:w="5670" w:type="dxa"/>
          </w:tcPr>
          <w:p w:rsidR="00F66773" w:rsidRPr="00130D64" w:rsidRDefault="00F66773" w:rsidP="00F66773">
            <w:pPr>
              <w:widowControl w:val="0"/>
              <w:autoSpaceDE w:val="0"/>
              <w:autoSpaceDN w:val="0"/>
              <w:spacing w:before="0" w:after="0" w:line="276" w:lineRule="auto"/>
              <w:contextualSpacing w:val="0"/>
              <w:jc w:val="both"/>
              <w:rPr>
                <w:rFonts w:eastAsiaTheme="minorEastAsia"/>
                <w:color w:val="000000" w:themeColor="text1"/>
                <w:sz w:val="28"/>
                <w:lang w:eastAsia="ru-RU"/>
              </w:rPr>
            </w:pPr>
            <w:r w:rsidRPr="00130D64">
              <w:rPr>
                <w:rFonts w:eastAsiaTheme="minorEastAsia"/>
                <w:color w:val="000000" w:themeColor="text1"/>
                <w:sz w:val="28"/>
                <w:lang w:eastAsia="ru-RU"/>
              </w:rPr>
              <w:t>Субсидии бюджетам городских поселений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708" w:type="dxa"/>
            <w:vAlign w:val="center"/>
          </w:tcPr>
          <w:p w:rsidR="00F66773" w:rsidRPr="00130D64" w:rsidRDefault="00F66773" w:rsidP="00F66773">
            <w:pPr>
              <w:widowControl w:val="0"/>
              <w:autoSpaceDE w:val="0"/>
              <w:autoSpaceDN w:val="0"/>
              <w:spacing w:before="0" w:after="0" w:line="240"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5</w:t>
            </w:r>
          </w:p>
        </w:tc>
      </w:tr>
      <w:tr w:rsidR="00130D64" w:rsidRPr="00130D64" w:rsidTr="00B53585">
        <w:trPr>
          <w:cantSplit/>
        </w:trPr>
        <w:tc>
          <w:tcPr>
            <w:tcW w:w="846" w:type="dxa"/>
          </w:tcPr>
          <w:p w:rsidR="00F66773" w:rsidRPr="00130D64" w:rsidRDefault="00F66773" w:rsidP="00F66773">
            <w:pPr>
              <w:widowControl w:val="0"/>
              <w:autoSpaceDE w:val="0"/>
              <w:autoSpaceDN w:val="0"/>
              <w:spacing w:before="0" w:after="0" w:line="276"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000</w:t>
            </w:r>
          </w:p>
        </w:tc>
        <w:tc>
          <w:tcPr>
            <w:tcW w:w="2977" w:type="dxa"/>
          </w:tcPr>
          <w:p w:rsidR="00F66773" w:rsidRPr="00130D64" w:rsidRDefault="00F66773" w:rsidP="00F66773">
            <w:pPr>
              <w:widowControl w:val="0"/>
              <w:autoSpaceDE w:val="0"/>
              <w:autoSpaceDN w:val="0"/>
              <w:spacing w:before="0" w:after="0" w:line="276"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2 02 25025 14 0000 150</w:t>
            </w:r>
          </w:p>
        </w:tc>
        <w:tc>
          <w:tcPr>
            <w:tcW w:w="5670" w:type="dxa"/>
          </w:tcPr>
          <w:p w:rsidR="00F66773" w:rsidRPr="00130D64" w:rsidRDefault="00F66773" w:rsidP="00F66773">
            <w:pPr>
              <w:widowControl w:val="0"/>
              <w:autoSpaceDE w:val="0"/>
              <w:autoSpaceDN w:val="0"/>
              <w:spacing w:before="0" w:after="0" w:line="276" w:lineRule="auto"/>
              <w:contextualSpacing w:val="0"/>
              <w:jc w:val="both"/>
              <w:rPr>
                <w:rFonts w:eastAsiaTheme="minorEastAsia"/>
                <w:color w:val="000000" w:themeColor="text1"/>
                <w:sz w:val="28"/>
                <w:lang w:eastAsia="ru-RU"/>
              </w:rPr>
            </w:pPr>
            <w:r w:rsidRPr="00130D64">
              <w:rPr>
                <w:rFonts w:eastAsiaTheme="minorEastAsia"/>
                <w:color w:val="000000" w:themeColor="text1"/>
                <w:sz w:val="28"/>
                <w:lang w:eastAsia="ru-RU"/>
              </w:rPr>
              <w:t>Субсидии бюджетам муниципальных округов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708" w:type="dxa"/>
            <w:vAlign w:val="center"/>
          </w:tcPr>
          <w:p w:rsidR="00F66773" w:rsidRPr="00130D64" w:rsidRDefault="00F66773" w:rsidP="00F66773">
            <w:pPr>
              <w:widowControl w:val="0"/>
              <w:autoSpaceDE w:val="0"/>
              <w:autoSpaceDN w:val="0"/>
              <w:spacing w:before="0" w:after="0" w:line="240"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5";</w:t>
            </w:r>
          </w:p>
        </w:tc>
      </w:tr>
      <w:tr w:rsidR="00130D64" w:rsidRPr="00130D64" w:rsidTr="00F66773">
        <w:tc>
          <w:tcPr>
            <w:tcW w:w="846" w:type="dxa"/>
          </w:tcPr>
          <w:p w:rsidR="00F66773" w:rsidRPr="00130D64" w:rsidRDefault="00F66773" w:rsidP="00F66773">
            <w:pPr>
              <w:widowControl w:val="0"/>
              <w:autoSpaceDE w:val="0"/>
              <w:autoSpaceDN w:val="0"/>
              <w:spacing w:before="0" w:after="0" w:line="276"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"000</w:t>
            </w:r>
          </w:p>
        </w:tc>
        <w:tc>
          <w:tcPr>
            <w:tcW w:w="2977" w:type="dxa"/>
          </w:tcPr>
          <w:p w:rsidR="00F66773" w:rsidRPr="00130D64" w:rsidRDefault="00F66773" w:rsidP="00F66773">
            <w:pPr>
              <w:widowControl w:val="0"/>
              <w:autoSpaceDE w:val="0"/>
              <w:autoSpaceDN w:val="0"/>
              <w:spacing w:before="0" w:after="0" w:line="276"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2 02 27111 02 0000 150</w:t>
            </w:r>
          </w:p>
        </w:tc>
        <w:tc>
          <w:tcPr>
            <w:tcW w:w="5670" w:type="dxa"/>
          </w:tcPr>
          <w:p w:rsidR="00F66773" w:rsidRPr="00130D64" w:rsidRDefault="00F66773" w:rsidP="00F66773">
            <w:pPr>
              <w:widowControl w:val="0"/>
              <w:autoSpaceDE w:val="0"/>
              <w:autoSpaceDN w:val="0"/>
              <w:spacing w:before="0" w:after="0" w:line="276" w:lineRule="auto"/>
              <w:contextualSpacing w:val="0"/>
              <w:jc w:val="both"/>
              <w:rPr>
                <w:rFonts w:eastAsiaTheme="minorEastAsia"/>
                <w:color w:val="000000" w:themeColor="text1"/>
                <w:sz w:val="28"/>
                <w:lang w:eastAsia="ru-RU"/>
              </w:rPr>
            </w:pPr>
            <w:r w:rsidRPr="00130D64">
              <w:rPr>
                <w:color w:val="000000" w:themeColor="text1"/>
                <w:sz w:val="28"/>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708" w:type="dxa"/>
            <w:vAlign w:val="center"/>
          </w:tcPr>
          <w:p w:rsidR="00F66773" w:rsidRPr="00130D64" w:rsidRDefault="00F66773" w:rsidP="00F66773">
            <w:pPr>
              <w:widowControl w:val="0"/>
              <w:autoSpaceDE w:val="0"/>
              <w:autoSpaceDN w:val="0"/>
              <w:spacing w:before="0" w:after="0" w:line="240" w:lineRule="auto"/>
              <w:contextualSpacing w:val="0"/>
              <w:jc w:val="center"/>
              <w:rPr>
                <w:rFonts w:eastAsiaTheme="minorEastAsia"/>
                <w:color w:val="000000" w:themeColor="text1"/>
                <w:sz w:val="28"/>
                <w:lang w:eastAsia="ru-RU"/>
              </w:rPr>
            </w:pPr>
            <w:r w:rsidRPr="00130D64">
              <w:rPr>
                <w:color w:val="000000" w:themeColor="text1"/>
                <w:sz w:val="28"/>
              </w:rPr>
              <w:t>4"</w:t>
            </w:r>
            <w:r w:rsidR="00596C7A" w:rsidRPr="00130D64">
              <w:rPr>
                <w:color w:val="000000" w:themeColor="text1"/>
                <w:sz w:val="28"/>
              </w:rPr>
              <w:t>;</w:t>
            </w:r>
          </w:p>
        </w:tc>
      </w:tr>
      <w:tr w:rsidR="00596C7A" w:rsidRPr="00130D64" w:rsidTr="00B53585">
        <w:trPr>
          <w:cantSplit/>
        </w:trPr>
        <w:tc>
          <w:tcPr>
            <w:tcW w:w="846" w:type="dxa"/>
          </w:tcPr>
          <w:p w:rsidR="00596C7A" w:rsidRPr="00130D64" w:rsidRDefault="00596C7A" w:rsidP="00F66773">
            <w:pPr>
              <w:widowControl w:val="0"/>
              <w:autoSpaceDE w:val="0"/>
              <w:autoSpaceDN w:val="0"/>
              <w:spacing w:before="0" w:after="0" w:line="276"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"000</w:t>
            </w:r>
          </w:p>
        </w:tc>
        <w:tc>
          <w:tcPr>
            <w:tcW w:w="2977" w:type="dxa"/>
          </w:tcPr>
          <w:p w:rsidR="00596C7A" w:rsidRPr="00130D64" w:rsidRDefault="00596C7A" w:rsidP="00F66773">
            <w:pPr>
              <w:widowControl w:val="0"/>
              <w:autoSpaceDE w:val="0"/>
              <w:autoSpaceDN w:val="0"/>
              <w:spacing w:before="0" w:after="0" w:line="276" w:lineRule="auto"/>
              <w:contextualSpacing w:val="0"/>
              <w:jc w:val="center"/>
              <w:rPr>
                <w:rFonts w:eastAsiaTheme="minorEastAsia"/>
                <w:color w:val="000000" w:themeColor="text1"/>
                <w:sz w:val="28"/>
                <w:lang w:eastAsia="ru-RU"/>
              </w:rPr>
            </w:pPr>
            <w:r w:rsidRPr="00130D64">
              <w:rPr>
                <w:rFonts w:eastAsiaTheme="minorEastAsia"/>
                <w:color w:val="000000" w:themeColor="text1"/>
                <w:sz w:val="28"/>
                <w:lang w:eastAsia="ru-RU"/>
              </w:rPr>
              <w:t>2 02 27396 02 0000 150</w:t>
            </w:r>
          </w:p>
        </w:tc>
        <w:tc>
          <w:tcPr>
            <w:tcW w:w="5670" w:type="dxa"/>
          </w:tcPr>
          <w:p w:rsidR="00596C7A" w:rsidRPr="00130D64" w:rsidRDefault="00596C7A" w:rsidP="00F66773">
            <w:pPr>
              <w:widowControl w:val="0"/>
              <w:autoSpaceDE w:val="0"/>
              <w:autoSpaceDN w:val="0"/>
              <w:spacing w:before="0" w:after="0" w:line="276" w:lineRule="auto"/>
              <w:contextualSpacing w:val="0"/>
              <w:jc w:val="both"/>
              <w:rPr>
                <w:color w:val="000000" w:themeColor="text1"/>
                <w:sz w:val="28"/>
              </w:rPr>
            </w:pPr>
            <w:r w:rsidRPr="00130D64">
              <w:rPr>
                <w:color w:val="000000" w:themeColor="text1"/>
                <w:sz w:val="28"/>
              </w:rPr>
              <w:t>Субсидии бюджету Московской области на финансовое обеспечение дорожной деятельности в части строительства искусственных дорожных сооружений</w:t>
            </w:r>
          </w:p>
        </w:tc>
        <w:tc>
          <w:tcPr>
            <w:tcW w:w="708" w:type="dxa"/>
            <w:vAlign w:val="center"/>
          </w:tcPr>
          <w:p w:rsidR="00596C7A" w:rsidRPr="00130D64" w:rsidRDefault="00596C7A" w:rsidP="00F66773">
            <w:pPr>
              <w:widowControl w:val="0"/>
              <w:autoSpaceDE w:val="0"/>
              <w:autoSpaceDN w:val="0"/>
              <w:spacing w:before="0" w:after="0" w:line="240" w:lineRule="auto"/>
              <w:contextualSpacing w:val="0"/>
              <w:jc w:val="center"/>
              <w:rPr>
                <w:color w:val="000000" w:themeColor="text1"/>
                <w:sz w:val="28"/>
              </w:rPr>
            </w:pPr>
            <w:r w:rsidRPr="00130D64">
              <w:rPr>
                <w:color w:val="000000" w:themeColor="text1"/>
                <w:sz w:val="28"/>
              </w:rPr>
              <w:t>4"</w:t>
            </w:r>
          </w:p>
        </w:tc>
      </w:tr>
    </w:tbl>
    <w:p w:rsidR="00643007" w:rsidRPr="00130D64" w:rsidRDefault="00643007" w:rsidP="00643007">
      <w:pPr>
        <w:pStyle w:val="af1"/>
        <w:shd w:val="clear" w:color="auto" w:fill="FFFFFF" w:themeFill="background1"/>
        <w:spacing w:before="0" w:after="0" w:line="276" w:lineRule="auto"/>
        <w:ind w:left="0"/>
        <w:jc w:val="both"/>
        <w:rPr>
          <w:rFonts w:eastAsia="Times New Roman"/>
          <w:color w:val="000000" w:themeColor="text1"/>
          <w:sz w:val="28"/>
          <w:lang w:eastAsia="ru-RU"/>
        </w:rPr>
      </w:pPr>
    </w:p>
    <w:p w:rsidR="00643007" w:rsidRPr="00130D64" w:rsidRDefault="00643007" w:rsidP="00643007">
      <w:pPr>
        <w:pStyle w:val="af1"/>
        <w:shd w:val="clear" w:color="auto" w:fill="FFFFFF" w:themeFill="background1"/>
        <w:spacing w:before="0" w:after="0" w:line="276" w:lineRule="auto"/>
        <w:ind w:left="709"/>
        <w:jc w:val="both"/>
        <w:rPr>
          <w:rFonts w:eastAsia="Times New Roman"/>
          <w:color w:val="000000" w:themeColor="text1"/>
          <w:sz w:val="28"/>
          <w:lang w:eastAsia="ru-RU"/>
        </w:rPr>
      </w:pPr>
      <w:r w:rsidRPr="00130D64">
        <w:rPr>
          <w:rFonts w:eastAsia="Times New Roman"/>
          <w:color w:val="000000" w:themeColor="text1"/>
          <w:sz w:val="28"/>
          <w:lang w:eastAsia="ru-RU"/>
        </w:rPr>
        <w:t>изложить в следующей редакции:</w:t>
      </w:r>
    </w:p>
    <w:p w:rsidR="00A80B58" w:rsidRPr="00130D64" w:rsidRDefault="00A80B58" w:rsidP="00643007">
      <w:pPr>
        <w:pStyle w:val="af1"/>
        <w:shd w:val="clear" w:color="auto" w:fill="FFFFFF" w:themeFill="background1"/>
        <w:spacing w:before="0" w:after="0" w:line="276" w:lineRule="auto"/>
        <w:ind w:left="709"/>
        <w:jc w:val="both"/>
        <w:rPr>
          <w:rFonts w:eastAsia="Times New Roman"/>
          <w:color w:val="000000" w:themeColor="text1"/>
          <w:sz w:val="28"/>
          <w:lang w:eastAsia="ru-RU"/>
        </w:rPr>
      </w:pPr>
    </w:p>
    <w:tbl>
      <w:tblPr>
        <w:tblStyle w:val="7"/>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3072"/>
        <w:gridCol w:w="5528"/>
        <w:gridCol w:w="850"/>
      </w:tblGrid>
      <w:tr w:rsidR="00130D64" w:rsidRPr="00130D64" w:rsidTr="003B15A8">
        <w:trPr>
          <w:cantSplit/>
        </w:trPr>
        <w:tc>
          <w:tcPr>
            <w:tcW w:w="751" w:type="dxa"/>
          </w:tcPr>
          <w:p w:rsidR="00A80B58" w:rsidRPr="00130D64" w:rsidRDefault="00A80B58" w:rsidP="003B15A8">
            <w:pPr>
              <w:spacing w:before="0" w:after="0" w:line="276" w:lineRule="auto"/>
              <w:contextualSpacing w:val="0"/>
              <w:rPr>
                <w:color w:val="000000" w:themeColor="text1"/>
                <w:sz w:val="28"/>
              </w:rPr>
            </w:pPr>
            <w:r w:rsidRPr="00130D64">
              <w:rPr>
                <w:color w:val="000000" w:themeColor="text1"/>
                <w:sz w:val="28"/>
              </w:rPr>
              <w:t>"000</w:t>
            </w:r>
          </w:p>
        </w:tc>
        <w:tc>
          <w:tcPr>
            <w:tcW w:w="3072" w:type="dxa"/>
          </w:tcPr>
          <w:p w:rsidR="00A80B58" w:rsidRPr="00130D64" w:rsidRDefault="00A80B58" w:rsidP="003B15A8">
            <w:pPr>
              <w:spacing w:before="0" w:after="0" w:line="276" w:lineRule="auto"/>
              <w:contextualSpacing w:val="0"/>
              <w:jc w:val="center"/>
              <w:rPr>
                <w:color w:val="000000" w:themeColor="text1"/>
                <w:sz w:val="28"/>
              </w:rPr>
            </w:pPr>
            <w:r w:rsidRPr="00130D64">
              <w:rPr>
                <w:color w:val="000000" w:themeColor="text1"/>
                <w:sz w:val="28"/>
              </w:rPr>
              <w:t>2 02 25025 00 0000 150</w:t>
            </w:r>
          </w:p>
        </w:tc>
        <w:tc>
          <w:tcPr>
            <w:tcW w:w="5528" w:type="dxa"/>
          </w:tcPr>
          <w:p w:rsidR="00A80B58" w:rsidRPr="00130D64" w:rsidRDefault="00A80B58" w:rsidP="003B15A8">
            <w:pPr>
              <w:spacing w:before="0" w:after="0" w:line="276" w:lineRule="auto"/>
              <w:contextualSpacing w:val="0"/>
              <w:jc w:val="both"/>
              <w:rPr>
                <w:color w:val="000000" w:themeColor="text1"/>
                <w:sz w:val="28"/>
              </w:rPr>
            </w:pPr>
            <w:r w:rsidRPr="00130D64">
              <w:rPr>
                <w:color w:val="000000" w:themeColor="text1"/>
                <w:sz w:val="28"/>
              </w:rPr>
              <w:t xml:space="preserve">Субсидии бюджетам на модернизацию </w:t>
            </w:r>
            <w:r w:rsidR="003B15A8" w:rsidRPr="00130D64">
              <w:rPr>
                <w:color w:val="000000" w:themeColor="text1"/>
                <w:sz w:val="28"/>
              </w:rPr>
              <w:t xml:space="preserve">                    </w:t>
            </w:r>
            <w:r w:rsidRPr="00130D64">
              <w:rPr>
                <w:color w:val="000000" w:themeColor="text1"/>
                <w:sz w:val="28"/>
              </w:rPr>
              <w:t>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p>
        </w:tc>
        <w:tc>
          <w:tcPr>
            <w:tcW w:w="850" w:type="dxa"/>
            <w:vAlign w:val="center"/>
          </w:tcPr>
          <w:p w:rsidR="00A80B58" w:rsidRPr="00130D64" w:rsidRDefault="00A80B58" w:rsidP="003B15A8">
            <w:pPr>
              <w:spacing w:before="0" w:after="0" w:line="276" w:lineRule="auto"/>
              <w:contextualSpacing w:val="0"/>
              <w:jc w:val="center"/>
              <w:rPr>
                <w:color w:val="000000" w:themeColor="text1"/>
                <w:sz w:val="28"/>
              </w:rPr>
            </w:pPr>
            <w:r w:rsidRPr="00130D64">
              <w:rPr>
                <w:color w:val="000000" w:themeColor="text1"/>
                <w:sz w:val="28"/>
              </w:rPr>
              <w:t>4</w:t>
            </w:r>
          </w:p>
        </w:tc>
      </w:tr>
      <w:tr w:rsidR="00130D64" w:rsidRPr="00130D64" w:rsidTr="003B15A8">
        <w:trPr>
          <w:cantSplit/>
        </w:trPr>
        <w:tc>
          <w:tcPr>
            <w:tcW w:w="751" w:type="dxa"/>
          </w:tcPr>
          <w:p w:rsidR="00A80B58" w:rsidRPr="00130D64" w:rsidRDefault="00A80B58" w:rsidP="003B15A8">
            <w:pPr>
              <w:spacing w:before="0" w:after="0" w:line="276" w:lineRule="auto"/>
              <w:contextualSpacing w:val="0"/>
              <w:rPr>
                <w:color w:val="000000" w:themeColor="text1"/>
                <w:sz w:val="28"/>
              </w:rPr>
            </w:pPr>
            <w:r w:rsidRPr="00130D64">
              <w:rPr>
                <w:color w:val="000000" w:themeColor="text1"/>
                <w:sz w:val="28"/>
              </w:rPr>
              <w:t>000</w:t>
            </w:r>
          </w:p>
        </w:tc>
        <w:tc>
          <w:tcPr>
            <w:tcW w:w="3072" w:type="dxa"/>
          </w:tcPr>
          <w:p w:rsidR="00A80B58" w:rsidRPr="00130D64" w:rsidRDefault="00A80B58" w:rsidP="003B15A8">
            <w:pPr>
              <w:spacing w:before="0" w:after="0" w:line="276" w:lineRule="auto"/>
              <w:contextualSpacing w:val="0"/>
              <w:jc w:val="center"/>
              <w:rPr>
                <w:color w:val="000000" w:themeColor="text1"/>
                <w:sz w:val="28"/>
              </w:rPr>
            </w:pPr>
            <w:r w:rsidRPr="00130D64">
              <w:rPr>
                <w:color w:val="000000" w:themeColor="text1"/>
                <w:sz w:val="28"/>
              </w:rPr>
              <w:t>2 02 25025 02 0000 150</w:t>
            </w:r>
          </w:p>
        </w:tc>
        <w:tc>
          <w:tcPr>
            <w:tcW w:w="5528" w:type="dxa"/>
          </w:tcPr>
          <w:p w:rsidR="00A80B58" w:rsidRPr="00130D64" w:rsidRDefault="00A80B58" w:rsidP="003B15A8">
            <w:pPr>
              <w:spacing w:before="0" w:after="0" w:line="276" w:lineRule="auto"/>
              <w:contextualSpacing w:val="0"/>
              <w:jc w:val="both"/>
              <w:rPr>
                <w:color w:val="000000" w:themeColor="text1"/>
                <w:sz w:val="28"/>
              </w:rPr>
            </w:pPr>
            <w:r w:rsidRPr="00130D64">
              <w:rPr>
                <w:color w:val="000000" w:themeColor="text1"/>
                <w:sz w:val="28"/>
              </w:rPr>
              <w:t xml:space="preserve">Субсидии бюджетам субъектов </w:t>
            </w:r>
            <w:r w:rsidR="003B15A8" w:rsidRPr="00130D64">
              <w:rPr>
                <w:color w:val="000000" w:themeColor="text1"/>
                <w:sz w:val="28"/>
              </w:rPr>
              <w:t xml:space="preserve">          </w:t>
            </w:r>
            <w:r w:rsidRPr="00130D64">
              <w:rPr>
                <w:color w:val="000000" w:themeColor="text1"/>
                <w:sz w:val="28"/>
              </w:rPr>
              <w:t xml:space="preserve">Российской Федерации на модернизацию </w:t>
            </w:r>
            <w:r w:rsidR="003B15A8" w:rsidRPr="00130D64">
              <w:rPr>
                <w:color w:val="000000" w:themeColor="text1"/>
                <w:sz w:val="28"/>
              </w:rPr>
              <w:t xml:space="preserve">             </w:t>
            </w:r>
            <w:r w:rsidRPr="00130D64">
              <w:rPr>
                <w:color w:val="000000" w:themeColor="text1"/>
                <w:sz w:val="28"/>
              </w:rPr>
              <w:t xml:space="preserve">и строительство очистных сооружений </w:t>
            </w:r>
            <w:r w:rsidR="003B15A8" w:rsidRPr="00130D64">
              <w:rPr>
                <w:color w:val="000000" w:themeColor="text1"/>
                <w:sz w:val="28"/>
              </w:rPr>
              <w:t xml:space="preserve">               </w:t>
            </w:r>
            <w:r w:rsidRPr="00130D64">
              <w:rPr>
                <w:color w:val="000000" w:themeColor="text1"/>
                <w:sz w:val="28"/>
              </w:rPr>
              <w:t>для очистки загрязненных сточных вод, поступающих в озеро Байкал и другие водные объекты Байкальской природной территории</w:t>
            </w:r>
          </w:p>
        </w:tc>
        <w:tc>
          <w:tcPr>
            <w:tcW w:w="850" w:type="dxa"/>
            <w:vAlign w:val="center"/>
          </w:tcPr>
          <w:p w:rsidR="00A80B58" w:rsidRPr="00130D64" w:rsidRDefault="00A80B58" w:rsidP="003B15A8">
            <w:pPr>
              <w:spacing w:before="0" w:after="0" w:line="276" w:lineRule="auto"/>
              <w:contextualSpacing w:val="0"/>
              <w:jc w:val="center"/>
              <w:rPr>
                <w:color w:val="000000" w:themeColor="text1"/>
                <w:sz w:val="28"/>
              </w:rPr>
            </w:pPr>
            <w:r w:rsidRPr="00130D64">
              <w:rPr>
                <w:color w:val="000000" w:themeColor="text1"/>
                <w:sz w:val="28"/>
              </w:rPr>
              <w:t>5</w:t>
            </w:r>
          </w:p>
        </w:tc>
      </w:tr>
      <w:tr w:rsidR="00130D64" w:rsidRPr="00130D64" w:rsidTr="003B15A8">
        <w:trPr>
          <w:cantSplit/>
        </w:trPr>
        <w:tc>
          <w:tcPr>
            <w:tcW w:w="751" w:type="dxa"/>
          </w:tcPr>
          <w:p w:rsidR="00A80B58" w:rsidRPr="00130D64" w:rsidRDefault="00A80B58" w:rsidP="003B15A8">
            <w:pPr>
              <w:spacing w:before="0" w:after="0" w:line="276" w:lineRule="auto"/>
              <w:contextualSpacing w:val="0"/>
              <w:rPr>
                <w:color w:val="000000" w:themeColor="text1"/>
                <w:sz w:val="28"/>
              </w:rPr>
            </w:pPr>
            <w:r w:rsidRPr="00130D64">
              <w:rPr>
                <w:color w:val="000000" w:themeColor="text1"/>
                <w:sz w:val="28"/>
              </w:rPr>
              <w:t>000</w:t>
            </w:r>
          </w:p>
        </w:tc>
        <w:tc>
          <w:tcPr>
            <w:tcW w:w="3072" w:type="dxa"/>
          </w:tcPr>
          <w:p w:rsidR="00A80B58" w:rsidRPr="00130D64" w:rsidRDefault="00A80B58" w:rsidP="003B15A8">
            <w:pPr>
              <w:spacing w:before="0" w:after="0" w:line="276" w:lineRule="auto"/>
              <w:contextualSpacing w:val="0"/>
              <w:jc w:val="center"/>
              <w:rPr>
                <w:color w:val="000000" w:themeColor="text1"/>
                <w:sz w:val="28"/>
              </w:rPr>
            </w:pPr>
            <w:r w:rsidRPr="00130D64">
              <w:rPr>
                <w:color w:val="000000" w:themeColor="text1"/>
                <w:sz w:val="28"/>
              </w:rPr>
              <w:t>2 02 25025 03 0000 150</w:t>
            </w:r>
          </w:p>
        </w:tc>
        <w:tc>
          <w:tcPr>
            <w:tcW w:w="5528" w:type="dxa"/>
          </w:tcPr>
          <w:p w:rsidR="00A80B58" w:rsidRPr="00130D64" w:rsidRDefault="00A80B58" w:rsidP="003B15A8">
            <w:pPr>
              <w:spacing w:before="0" w:after="0" w:line="276" w:lineRule="auto"/>
              <w:contextualSpacing w:val="0"/>
              <w:jc w:val="both"/>
              <w:rPr>
                <w:color w:val="000000" w:themeColor="text1"/>
                <w:sz w:val="28"/>
              </w:rPr>
            </w:pPr>
            <w:r w:rsidRPr="00130D64">
              <w:rPr>
                <w:color w:val="000000" w:themeColor="text1"/>
                <w:sz w:val="28"/>
              </w:rPr>
              <w:t xml:space="preserve">Субсидии бюджетам внутригородских муниципальных образований городов федерального значения на модернизацию </w:t>
            </w:r>
            <w:r w:rsidR="003B15A8" w:rsidRPr="00130D64">
              <w:rPr>
                <w:color w:val="000000" w:themeColor="text1"/>
                <w:sz w:val="28"/>
              </w:rPr>
              <w:t xml:space="preserve">              </w:t>
            </w:r>
            <w:r w:rsidRPr="00130D64">
              <w:rPr>
                <w:color w:val="000000" w:themeColor="text1"/>
                <w:sz w:val="28"/>
              </w:rPr>
              <w:t>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p>
        </w:tc>
        <w:tc>
          <w:tcPr>
            <w:tcW w:w="850" w:type="dxa"/>
            <w:vAlign w:val="center"/>
          </w:tcPr>
          <w:p w:rsidR="00A80B58" w:rsidRPr="00130D64" w:rsidRDefault="00A80B58" w:rsidP="003B15A8">
            <w:pPr>
              <w:spacing w:before="0" w:after="0" w:line="276" w:lineRule="auto"/>
              <w:contextualSpacing w:val="0"/>
              <w:jc w:val="center"/>
              <w:rPr>
                <w:color w:val="000000" w:themeColor="text1"/>
                <w:sz w:val="28"/>
              </w:rPr>
            </w:pPr>
            <w:r w:rsidRPr="00130D64">
              <w:rPr>
                <w:color w:val="000000" w:themeColor="text1"/>
                <w:sz w:val="28"/>
              </w:rPr>
              <w:t>5</w:t>
            </w:r>
          </w:p>
        </w:tc>
      </w:tr>
      <w:tr w:rsidR="00130D64" w:rsidRPr="00130D64" w:rsidTr="003B15A8">
        <w:trPr>
          <w:cantSplit/>
        </w:trPr>
        <w:tc>
          <w:tcPr>
            <w:tcW w:w="751" w:type="dxa"/>
          </w:tcPr>
          <w:p w:rsidR="00A80B58" w:rsidRPr="00130D64" w:rsidRDefault="00A80B58" w:rsidP="003B15A8">
            <w:pPr>
              <w:spacing w:before="0" w:after="0" w:line="276" w:lineRule="auto"/>
              <w:contextualSpacing w:val="0"/>
              <w:rPr>
                <w:color w:val="000000" w:themeColor="text1"/>
                <w:sz w:val="28"/>
              </w:rPr>
            </w:pPr>
            <w:r w:rsidRPr="00130D64">
              <w:rPr>
                <w:color w:val="000000" w:themeColor="text1"/>
                <w:sz w:val="28"/>
              </w:rPr>
              <w:t>000</w:t>
            </w:r>
          </w:p>
        </w:tc>
        <w:tc>
          <w:tcPr>
            <w:tcW w:w="3072" w:type="dxa"/>
          </w:tcPr>
          <w:p w:rsidR="00A80B58" w:rsidRPr="00130D64" w:rsidRDefault="00A80B58" w:rsidP="003B15A8">
            <w:pPr>
              <w:spacing w:before="0" w:after="0" w:line="276" w:lineRule="auto"/>
              <w:contextualSpacing w:val="0"/>
              <w:jc w:val="center"/>
              <w:rPr>
                <w:color w:val="000000" w:themeColor="text1"/>
                <w:sz w:val="28"/>
              </w:rPr>
            </w:pPr>
            <w:r w:rsidRPr="00130D64">
              <w:rPr>
                <w:color w:val="000000" w:themeColor="text1"/>
                <w:sz w:val="28"/>
              </w:rPr>
              <w:t>2 02 25025 04 0000 150</w:t>
            </w:r>
          </w:p>
        </w:tc>
        <w:tc>
          <w:tcPr>
            <w:tcW w:w="5528" w:type="dxa"/>
          </w:tcPr>
          <w:p w:rsidR="00A80B58" w:rsidRPr="00130D64" w:rsidRDefault="00A80B58" w:rsidP="003B15A8">
            <w:pPr>
              <w:spacing w:before="0" w:after="0" w:line="276" w:lineRule="auto"/>
              <w:contextualSpacing w:val="0"/>
              <w:jc w:val="both"/>
              <w:rPr>
                <w:color w:val="000000" w:themeColor="text1"/>
                <w:sz w:val="28"/>
              </w:rPr>
            </w:pPr>
            <w:r w:rsidRPr="00130D64">
              <w:rPr>
                <w:color w:val="000000" w:themeColor="text1"/>
                <w:sz w:val="28"/>
              </w:rPr>
              <w:t xml:space="preserve">Субсидии бюджетам городских округов </w:t>
            </w:r>
            <w:r w:rsidR="003B15A8" w:rsidRPr="00130D64">
              <w:rPr>
                <w:color w:val="000000" w:themeColor="text1"/>
                <w:sz w:val="28"/>
              </w:rPr>
              <w:t xml:space="preserve">                </w:t>
            </w:r>
            <w:r w:rsidRPr="00130D64">
              <w:rPr>
                <w:color w:val="000000" w:themeColor="text1"/>
                <w:sz w:val="28"/>
              </w:rPr>
              <w:t xml:space="preserve">на модернизацию и строительство очистных сооружений для очистки загрязненных сточных вод, поступающих в озеро Байкал </w:t>
            </w:r>
            <w:r w:rsidR="003B15A8" w:rsidRPr="00130D64">
              <w:rPr>
                <w:color w:val="000000" w:themeColor="text1"/>
                <w:sz w:val="28"/>
              </w:rPr>
              <w:t xml:space="preserve">             </w:t>
            </w:r>
            <w:r w:rsidRPr="00130D64">
              <w:rPr>
                <w:color w:val="000000" w:themeColor="text1"/>
                <w:sz w:val="28"/>
              </w:rPr>
              <w:t>и другие водные объекты Байкальской природной территории</w:t>
            </w:r>
          </w:p>
        </w:tc>
        <w:tc>
          <w:tcPr>
            <w:tcW w:w="850" w:type="dxa"/>
            <w:vAlign w:val="center"/>
          </w:tcPr>
          <w:p w:rsidR="00A80B58" w:rsidRPr="00130D64" w:rsidRDefault="00A80B58" w:rsidP="003B15A8">
            <w:pPr>
              <w:spacing w:before="0" w:after="0" w:line="276" w:lineRule="auto"/>
              <w:contextualSpacing w:val="0"/>
              <w:jc w:val="center"/>
              <w:rPr>
                <w:color w:val="000000" w:themeColor="text1"/>
                <w:sz w:val="28"/>
              </w:rPr>
            </w:pPr>
            <w:r w:rsidRPr="00130D64">
              <w:rPr>
                <w:color w:val="000000" w:themeColor="text1"/>
                <w:sz w:val="28"/>
              </w:rPr>
              <w:t>5</w:t>
            </w:r>
          </w:p>
        </w:tc>
      </w:tr>
      <w:tr w:rsidR="00130D64" w:rsidRPr="00130D64" w:rsidTr="003B15A8">
        <w:trPr>
          <w:cantSplit/>
        </w:trPr>
        <w:tc>
          <w:tcPr>
            <w:tcW w:w="751" w:type="dxa"/>
          </w:tcPr>
          <w:p w:rsidR="00A80B58" w:rsidRPr="00130D64" w:rsidRDefault="00A80B58" w:rsidP="003B15A8">
            <w:pPr>
              <w:spacing w:before="0" w:after="0" w:line="276" w:lineRule="auto"/>
              <w:contextualSpacing w:val="0"/>
              <w:rPr>
                <w:color w:val="000000" w:themeColor="text1"/>
                <w:sz w:val="28"/>
              </w:rPr>
            </w:pPr>
            <w:r w:rsidRPr="00130D64">
              <w:rPr>
                <w:color w:val="000000" w:themeColor="text1"/>
                <w:sz w:val="28"/>
              </w:rPr>
              <w:t>000</w:t>
            </w:r>
          </w:p>
        </w:tc>
        <w:tc>
          <w:tcPr>
            <w:tcW w:w="3072" w:type="dxa"/>
          </w:tcPr>
          <w:p w:rsidR="00A80B58" w:rsidRPr="00130D64" w:rsidRDefault="00A80B58" w:rsidP="003B15A8">
            <w:pPr>
              <w:spacing w:before="0" w:after="0" w:line="276" w:lineRule="auto"/>
              <w:contextualSpacing w:val="0"/>
              <w:jc w:val="center"/>
              <w:rPr>
                <w:color w:val="000000" w:themeColor="text1"/>
                <w:sz w:val="28"/>
              </w:rPr>
            </w:pPr>
            <w:r w:rsidRPr="00130D64">
              <w:rPr>
                <w:color w:val="000000" w:themeColor="text1"/>
                <w:sz w:val="28"/>
              </w:rPr>
              <w:t>2 02 25025 05 0000 150</w:t>
            </w:r>
          </w:p>
        </w:tc>
        <w:tc>
          <w:tcPr>
            <w:tcW w:w="5528" w:type="dxa"/>
          </w:tcPr>
          <w:p w:rsidR="00A80B58" w:rsidRPr="00130D64" w:rsidRDefault="00A80B58" w:rsidP="003B15A8">
            <w:pPr>
              <w:spacing w:before="0" w:after="0" w:line="276" w:lineRule="auto"/>
              <w:contextualSpacing w:val="0"/>
              <w:jc w:val="both"/>
              <w:rPr>
                <w:color w:val="000000" w:themeColor="text1"/>
                <w:sz w:val="28"/>
              </w:rPr>
            </w:pPr>
            <w:r w:rsidRPr="00130D64">
              <w:rPr>
                <w:color w:val="000000" w:themeColor="text1"/>
                <w:sz w:val="28"/>
              </w:rPr>
              <w:t xml:space="preserve">Субсидии бюджетам муниципальных районов на модернизацию и строительство очистных сооружений для очистки загрязненных сточных вод, поступающих </w:t>
            </w:r>
            <w:r w:rsidR="003B15A8" w:rsidRPr="00130D64">
              <w:rPr>
                <w:color w:val="000000" w:themeColor="text1"/>
                <w:sz w:val="28"/>
              </w:rPr>
              <w:t xml:space="preserve">            </w:t>
            </w:r>
            <w:r w:rsidRPr="00130D64">
              <w:rPr>
                <w:color w:val="000000" w:themeColor="text1"/>
                <w:sz w:val="28"/>
              </w:rPr>
              <w:t>в озеро Байкал и другие водные объекты Байкальской природной территории</w:t>
            </w:r>
          </w:p>
        </w:tc>
        <w:tc>
          <w:tcPr>
            <w:tcW w:w="850" w:type="dxa"/>
            <w:vAlign w:val="center"/>
          </w:tcPr>
          <w:p w:rsidR="00A80B58" w:rsidRPr="00130D64" w:rsidRDefault="00A80B58" w:rsidP="003B15A8">
            <w:pPr>
              <w:spacing w:before="0" w:after="0" w:line="276" w:lineRule="auto"/>
              <w:contextualSpacing w:val="0"/>
              <w:jc w:val="center"/>
              <w:rPr>
                <w:color w:val="000000" w:themeColor="text1"/>
                <w:sz w:val="28"/>
              </w:rPr>
            </w:pPr>
            <w:r w:rsidRPr="00130D64">
              <w:rPr>
                <w:color w:val="000000" w:themeColor="text1"/>
                <w:sz w:val="28"/>
              </w:rPr>
              <w:t>5</w:t>
            </w:r>
          </w:p>
        </w:tc>
      </w:tr>
      <w:tr w:rsidR="00130D64" w:rsidRPr="00130D64" w:rsidTr="003B15A8">
        <w:trPr>
          <w:cantSplit/>
        </w:trPr>
        <w:tc>
          <w:tcPr>
            <w:tcW w:w="751" w:type="dxa"/>
          </w:tcPr>
          <w:p w:rsidR="00A80B58" w:rsidRPr="00130D64" w:rsidRDefault="00A80B58" w:rsidP="003B15A8">
            <w:pPr>
              <w:spacing w:before="0" w:after="0" w:line="276" w:lineRule="auto"/>
              <w:contextualSpacing w:val="0"/>
              <w:rPr>
                <w:color w:val="000000" w:themeColor="text1"/>
                <w:sz w:val="28"/>
              </w:rPr>
            </w:pPr>
            <w:r w:rsidRPr="00130D64">
              <w:rPr>
                <w:color w:val="000000" w:themeColor="text1"/>
                <w:sz w:val="28"/>
              </w:rPr>
              <w:t>000</w:t>
            </w:r>
          </w:p>
        </w:tc>
        <w:tc>
          <w:tcPr>
            <w:tcW w:w="3072" w:type="dxa"/>
          </w:tcPr>
          <w:p w:rsidR="00A80B58" w:rsidRPr="00130D64" w:rsidRDefault="00A80B58" w:rsidP="003B15A8">
            <w:pPr>
              <w:spacing w:before="0" w:after="0" w:line="276" w:lineRule="auto"/>
              <w:contextualSpacing w:val="0"/>
              <w:jc w:val="center"/>
              <w:rPr>
                <w:color w:val="000000" w:themeColor="text1"/>
                <w:sz w:val="28"/>
              </w:rPr>
            </w:pPr>
            <w:r w:rsidRPr="00130D64">
              <w:rPr>
                <w:color w:val="000000" w:themeColor="text1"/>
                <w:sz w:val="28"/>
              </w:rPr>
              <w:t>2 02 25025 10 0000 150</w:t>
            </w:r>
          </w:p>
        </w:tc>
        <w:tc>
          <w:tcPr>
            <w:tcW w:w="5528" w:type="dxa"/>
          </w:tcPr>
          <w:p w:rsidR="00A80B58" w:rsidRPr="00130D64" w:rsidRDefault="00A80B58" w:rsidP="003B15A8">
            <w:pPr>
              <w:spacing w:before="0" w:after="0" w:line="276" w:lineRule="auto"/>
              <w:contextualSpacing w:val="0"/>
              <w:jc w:val="both"/>
              <w:rPr>
                <w:color w:val="000000" w:themeColor="text1"/>
                <w:sz w:val="28"/>
              </w:rPr>
            </w:pPr>
            <w:r w:rsidRPr="00130D64">
              <w:rPr>
                <w:color w:val="000000" w:themeColor="text1"/>
                <w:sz w:val="28"/>
              </w:rPr>
              <w:t xml:space="preserve">Субсидии бюджетам сельских поселений </w:t>
            </w:r>
            <w:r w:rsidR="003B15A8" w:rsidRPr="00130D64">
              <w:rPr>
                <w:color w:val="000000" w:themeColor="text1"/>
                <w:sz w:val="28"/>
              </w:rPr>
              <w:t xml:space="preserve">             </w:t>
            </w:r>
            <w:r w:rsidRPr="00130D64">
              <w:rPr>
                <w:color w:val="000000" w:themeColor="text1"/>
                <w:sz w:val="28"/>
              </w:rPr>
              <w:t xml:space="preserve">на модернизацию и строительство очистных сооружений для очистки загрязненных сточных вод, поступающих в озеро Байкал </w:t>
            </w:r>
            <w:r w:rsidR="003B15A8" w:rsidRPr="00130D64">
              <w:rPr>
                <w:color w:val="000000" w:themeColor="text1"/>
                <w:sz w:val="28"/>
              </w:rPr>
              <w:t xml:space="preserve">                 </w:t>
            </w:r>
            <w:r w:rsidRPr="00130D64">
              <w:rPr>
                <w:color w:val="000000" w:themeColor="text1"/>
                <w:sz w:val="28"/>
              </w:rPr>
              <w:t>и другие водные объекты Байкальской природной территории</w:t>
            </w:r>
          </w:p>
        </w:tc>
        <w:tc>
          <w:tcPr>
            <w:tcW w:w="850" w:type="dxa"/>
            <w:vAlign w:val="center"/>
          </w:tcPr>
          <w:p w:rsidR="00A80B58" w:rsidRPr="00130D64" w:rsidRDefault="00A80B58" w:rsidP="003B15A8">
            <w:pPr>
              <w:spacing w:before="0" w:after="0" w:line="276" w:lineRule="auto"/>
              <w:contextualSpacing w:val="0"/>
              <w:jc w:val="center"/>
              <w:rPr>
                <w:color w:val="000000" w:themeColor="text1"/>
                <w:sz w:val="28"/>
              </w:rPr>
            </w:pPr>
            <w:r w:rsidRPr="00130D64">
              <w:rPr>
                <w:color w:val="000000" w:themeColor="text1"/>
                <w:sz w:val="28"/>
              </w:rPr>
              <w:t>5</w:t>
            </w:r>
          </w:p>
        </w:tc>
      </w:tr>
      <w:tr w:rsidR="00130D64" w:rsidRPr="00130D64" w:rsidTr="003B15A8">
        <w:trPr>
          <w:cantSplit/>
        </w:trPr>
        <w:tc>
          <w:tcPr>
            <w:tcW w:w="751" w:type="dxa"/>
          </w:tcPr>
          <w:p w:rsidR="00A80B58" w:rsidRPr="00130D64" w:rsidRDefault="00A80B58" w:rsidP="003B15A8">
            <w:pPr>
              <w:spacing w:before="0" w:after="0" w:line="276" w:lineRule="auto"/>
              <w:contextualSpacing w:val="0"/>
              <w:rPr>
                <w:color w:val="000000" w:themeColor="text1"/>
                <w:sz w:val="28"/>
              </w:rPr>
            </w:pPr>
            <w:r w:rsidRPr="00130D64">
              <w:rPr>
                <w:color w:val="000000" w:themeColor="text1"/>
                <w:sz w:val="28"/>
              </w:rPr>
              <w:t>000</w:t>
            </w:r>
          </w:p>
        </w:tc>
        <w:tc>
          <w:tcPr>
            <w:tcW w:w="3072" w:type="dxa"/>
          </w:tcPr>
          <w:p w:rsidR="00A80B58" w:rsidRPr="00130D64" w:rsidRDefault="00A80B58" w:rsidP="003B15A8">
            <w:pPr>
              <w:spacing w:before="0" w:after="0" w:line="276" w:lineRule="auto"/>
              <w:contextualSpacing w:val="0"/>
              <w:jc w:val="center"/>
              <w:rPr>
                <w:color w:val="000000" w:themeColor="text1"/>
                <w:sz w:val="28"/>
              </w:rPr>
            </w:pPr>
            <w:r w:rsidRPr="00130D64">
              <w:rPr>
                <w:color w:val="000000" w:themeColor="text1"/>
                <w:sz w:val="28"/>
              </w:rPr>
              <w:t>2 02 25025 11 0000 150</w:t>
            </w:r>
          </w:p>
        </w:tc>
        <w:tc>
          <w:tcPr>
            <w:tcW w:w="5528" w:type="dxa"/>
          </w:tcPr>
          <w:p w:rsidR="00A80B58" w:rsidRPr="00130D64" w:rsidRDefault="00A80B58" w:rsidP="003B15A8">
            <w:pPr>
              <w:spacing w:before="0" w:after="0" w:line="276" w:lineRule="auto"/>
              <w:contextualSpacing w:val="0"/>
              <w:jc w:val="both"/>
              <w:rPr>
                <w:color w:val="000000" w:themeColor="text1"/>
                <w:sz w:val="28"/>
              </w:rPr>
            </w:pPr>
            <w:r w:rsidRPr="00130D64">
              <w:rPr>
                <w:color w:val="000000" w:themeColor="text1"/>
                <w:sz w:val="28"/>
              </w:rPr>
              <w:t xml:space="preserve">Субсидии бюджетам городских округов </w:t>
            </w:r>
            <w:r w:rsidR="003B15A8" w:rsidRPr="00130D64">
              <w:rPr>
                <w:color w:val="000000" w:themeColor="text1"/>
                <w:sz w:val="28"/>
              </w:rPr>
              <w:t xml:space="preserve">                    </w:t>
            </w:r>
            <w:r w:rsidRPr="00130D64">
              <w:rPr>
                <w:color w:val="000000" w:themeColor="text1"/>
                <w:sz w:val="28"/>
              </w:rPr>
              <w:t xml:space="preserve">с внутригородским делением </w:t>
            </w:r>
            <w:r w:rsidR="003B15A8" w:rsidRPr="00130D64">
              <w:rPr>
                <w:color w:val="000000" w:themeColor="text1"/>
                <w:sz w:val="28"/>
              </w:rPr>
              <w:t xml:space="preserve">                                       </w:t>
            </w:r>
            <w:r w:rsidRPr="00130D64">
              <w:rPr>
                <w:color w:val="000000" w:themeColor="text1"/>
                <w:sz w:val="28"/>
              </w:rPr>
              <w:t xml:space="preserve">на модернизацию и строительство очистных сооружений для очистки загрязненных сточных вод, поступающих в озеро Байкал </w:t>
            </w:r>
            <w:r w:rsidR="003B15A8" w:rsidRPr="00130D64">
              <w:rPr>
                <w:color w:val="000000" w:themeColor="text1"/>
                <w:sz w:val="28"/>
              </w:rPr>
              <w:t xml:space="preserve">               </w:t>
            </w:r>
            <w:r w:rsidRPr="00130D64">
              <w:rPr>
                <w:color w:val="000000" w:themeColor="text1"/>
                <w:sz w:val="28"/>
              </w:rPr>
              <w:t>и другие водные объекты Байкальской природной территории</w:t>
            </w:r>
          </w:p>
        </w:tc>
        <w:tc>
          <w:tcPr>
            <w:tcW w:w="850" w:type="dxa"/>
            <w:vAlign w:val="center"/>
          </w:tcPr>
          <w:p w:rsidR="00A80B58" w:rsidRPr="00130D64" w:rsidRDefault="00A80B58" w:rsidP="003B15A8">
            <w:pPr>
              <w:spacing w:before="0" w:after="0" w:line="276" w:lineRule="auto"/>
              <w:contextualSpacing w:val="0"/>
              <w:jc w:val="center"/>
              <w:rPr>
                <w:color w:val="000000" w:themeColor="text1"/>
                <w:sz w:val="28"/>
              </w:rPr>
            </w:pPr>
            <w:r w:rsidRPr="00130D64">
              <w:rPr>
                <w:color w:val="000000" w:themeColor="text1"/>
                <w:sz w:val="28"/>
              </w:rPr>
              <w:t>5</w:t>
            </w:r>
          </w:p>
        </w:tc>
      </w:tr>
      <w:tr w:rsidR="00130D64" w:rsidRPr="00130D64" w:rsidTr="003B15A8">
        <w:trPr>
          <w:cantSplit/>
        </w:trPr>
        <w:tc>
          <w:tcPr>
            <w:tcW w:w="751" w:type="dxa"/>
          </w:tcPr>
          <w:p w:rsidR="00A80B58" w:rsidRPr="00130D64" w:rsidRDefault="00A80B58" w:rsidP="003B15A8">
            <w:pPr>
              <w:spacing w:before="0" w:after="0" w:line="276" w:lineRule="auto"/>
              <w:contextualSpacing w:val="0"/>
              <w:rPr>
                <w:color w:val="000000" w:themeColor="text1"/>
                <w:sz w:val="28"/>
              </w:rPr>
            </w:pPr>
            <w:r w:rsidRPr="00130D64">
              <w:rPr>
                <w:color w:val="000000" w:themeColor="text1"/>
                <w:sz w:val="28"/>
              </w:rPr>
              <w:t>000</w:t>
            </w:r>
          </w:p>
        </w:tc>
        <w:tc>
          <w:tcPr>
            <w:tcW w:w="3072" w:type="dxa"/>
          </w:tcPr>
          <w:p w:rsidR="00A80B58" w:rsidRPr="00130D64" w:rsidRDefault="00A80B58" w:rsidP="003B15A8">
            <w:pPr>
              <w:spacing w:before="0" w:after="0" w:line="276" w:lineRule="auto"/>
              <w:contextualSpacing w:val="0"/>
              <w:jc w:val="center"/>
              <w:rPr>
                <w:color w:val="000000" w:themeColor="text1"/>
                <w:sz w:val="28"/>
              </w:rPr>
            </w:pPr>
            <w:r w:rsidRPr="00130D64">
              <w:rPr>
                <w:color w:val="000000" w:themeColor="text1"/>
                <w:sz w:val="28"/>
              </w:rPr>
              <w:t>2 02 25025 12 0000 150</w:t>
            </w:r>
          </w:p>
        </w:tc>
        <w:tc>
          <w:tcPr>
            <w:tcW w:w="5528" w:type="dxa"/>
          </w:tcPr>
          <w:p w:rsidR="00A80B58" w:rsidRPr="00130D64" w:rsidRDefault="00A80B58" w:rsidP="003B15A8">
            <w:pPr>
              <w:spacing w:before="0" w:after="0" w:line="276" w:lineRule="auto"/>
              <w:contextualSpacing w:val="0"/>
              <w:jc w:val="both"/>
              <w:rPr>
                <w:color w:val="000000" w:themeColor="text1"/>
                <w:sz w:val="28"/>
              </w:rPr>
            </w:pPr>
            <w:r w:rsidRPr="00130D64">
              <w:rPr>
                <w:color w:val="000000" w:themeColor="text1"/>
                <w:sz w:val="28"/>
              </w:rPr>
              <w:t>Субсидии бюджетам внутригородских районов на модернизацию и строительство очистных сооружений для очистки загрязненных сточных вод, поступающих</w:t>
            </w:r>
            <w:r w:rsidR="003B15A8" w:rsidRPr="00130D64">
              <w:rPr>
                <w:color w:val="000000" w:themeColor="text1"/>
                <w:sz w:val="28"/>
              </w:rPr>
              <w:t xml:space="preserve">                </w:t>
            </w:r>
            <w:r w:rsidRPr="00130D64">
              <w:rPr>
                <w:color w:val="000000" w:themeColor="text1"/>
                <w:sz w:val="28"/>
              </w:rPr>
              <w:t xml:space="preserve"> в озеро Байкал и другие водные объекты Байкальской природной территории</w:t>
            </w:r>
          </w:p>
        </w:tc>
        <w:tc>
          <w:tcPr>
            <w:tcW w:w="850" w:type="dxa"/>
            <w:vAlign w:val="center"/>
          </w:tcPr>
          <w:p w:rsidR="00A80B58" w:rsidRPr="00130D64" w:rsidRDefault="00A80B58" w:rsidP="003B15A8">
            <w:pPr>
              <w:spacing w:before="0" w:after="0" w:line="276" w:lineRule="auto"/>
              <w:contextualSpacing w:val="0"/>
              <w:jc w:val="center"/>
              <w:rPr>
                <w:color w:val="000000" w:themeColor="text1"/>
                <w:sz w:val="28"/>
              </w:rPr>
            </w:pPr>
            <w:r w:rsidRPr="00130D64">
              <w:rPr>
                <w:color w:val="000000" w:themeColor="text1"/>
                <w:sz w:val="28"/>
              </w:rPr>
              <w:t>5</w:t>
            </w:r>
          </w:p>
        </w:tc>
      </w:tr>
      <w:tr w:rsidR="00130D64" w:rsidRPr="00130D64" w:rsidTr="003B15A8">
        <w:trPr>
          <w:cantSplit/>
        </w:trPr>
        <w:tc>
          <w:tcPr>
            <w:tcW w:w="751" w:type="dxa"/>
          </w:tcPr>
          <w:p w:rsidR="00A80B58" w:rsidRPr="00130D64" w:rsidRDefault="00A80B58" w:rsidP="003B15A8">
            <w:pPr>
              <w:spacing w:before="0" w:after="0" w:line="276" w:lineRule="auto"/>
              <w:contextualSpacing w:val="0"/>
              <w:rPr>
                <w:color w:val="000000" w:themeColor="text1"/>
                <w:sz w:val="28"/>
              </w:rPr>
            </w:pPr>
            <w:r w:rsidRPr="00130D64">
              <w:rPr>
                <w:color w:val="000000" w:themeColor="text1"/>
                <w:sz w:val="28"/>
              </w:rPr>
              <w:t>000</w:t>
            </w:r>
          </w:p>
        </w:tc>
        <w:tc>
          <w:tcPr>
            <w:tcW w:w="3072" w:type="dxa"/>
          </w:tcPr>
          <w:p w:rsidR="00A80B58" w:rsidRPr="00130D64" w:rsidRDefault="00A80B58" w:rsidP="003B15A8">
            <w:pPr>
              <w:spacing w:before="0" w:after="0" w:line="276" w:lineRule="auto"/>
              <w:contextualSpacing w:val="0"/>
              <w:jc w:val="center"/>
              <w:rPr>
                <w:color w:val="000000" w:themeColor="text1"/>
                <w:sz w:val="28"/>
              </w:rPr>
            </w:pPr>
            <w:r w:rsidRPr="00130D64">
              <w:rPr>
                <w:color w:val="000000" w:themeColor="text1"/>
                <w:sz w:val="28"/>
              </w:rPr>
              <w:t>2 02 25025 13 0000 150</w:t>
            </w:r>
          </w:p>
        </w:tc>
        <w:tc>
          <w:tcPr>
            <w:tcW w:w="5528" w:type="dxa"/>
          </w:tcPr>
          <w:p w:rsidR="00A80B58" w:rsidRPr="00130D64" w:rsidRDefault="00A80B58" w:rsidP="003B15A8">
            <w:pPr>
              <w:spacing w:before="0" w:after="0" w:line="276" w:lineRule="auto"/>
              <w:contextualSpacing w:val="0"/>
              <w:jc w:val="both"/>
              <w:rPr>
                <w:color w:val="000000" w:themeColor="text1"/>
                <w:sz w:val="28"/>
              </w:rPr>
            </w:pPr>
            <w:r w:rsidRPr="00130D64">
              <w:rPr>
                <w:color w:val="000000" w:themeColor="text1"/>
                <w:sz w:val="28"/>
              </w:rPr>
              <w:t xml:space="preserve">Субсидии бюджетам городских поселений на модернизацию и строительство очистных сооружений для очистки загрязненных сточных вод, поступающих в озеро Байкал </w:t>
            </w:r>
            <w:r w:rsidR="003B15A8" w:rsidRPr="00130D64">
              <w:rPr>
                <w:color w:val="000000" w:themeColor="text1"/>
                <w:sz w:val="28"/>
              </w:rPr>
              <w:t xml:space="preserve">             </w:t>
            </w:r>
            <w:r w:rsidRPr="00130D64">
              <w:rPr>
                <w:color w:val="000000" w:themeColor="text1"/>
                <w:sz w:val="28"/>
              </w:rPr>
              <w:t>и другие водные объекты Байкальской природной территории</w:t>
            </w:r>
          </w:p>
        </w:tc>
        <w:tc>
          <w:tcPr>
            <w:tcW w:w="850" w:type="dxa"/>
            <w:vAlign w:val="center"/>
          </w:tcPr>
          <w:p w:rsidR="00A80B58" w:rsidRPr="00130D64" w:rsidRDefault="00A80B58" w:rsidP="003B15A8">
            <w:pPr>
              <w:spacing w:before="0" w:after="0" w:line="276" w:lineRule="auto"/>
              <w:contextualSpacing w:val="0"/>
              <w:jc w:val="center"/>
              <w:rPr>
                <w:color w:val="000000" w:themeColor="text1"/>
                <w:sz w:val="28"/>
              </w:rPr>
            </w:pPr>
            <w:r w:rsidRPr="00130D64">
              <w:rPr>
                <w:color w:val="000000" w:themeColor="text1"/>
                <w:sz w:val="28"/>
              </w:rPr>
              <w:t>5</w:t>
            </w:r>
          </w:p>
        </w:tc>
      </w:tr>
      <w:tr w:rsidR="00130D64" w:rsidRPr="00130D64" w:rsidTr="003B15A8">
        <w:trPr>
          <w:cantSplit/>
        </w:trPr>
        <w:tc>
          <w:tcPr>
            <w:tcW w:w="751" w:type="dxa"/>
          </w:tcPr>
          <w:p w:rsidR="00A80B58" w:rsidRPr="00130D64" w:rsidRDefault="00A80B58" w:rsidP="003B15A8">
            <w:pPr>
              <w:spacing w:before="0" w:after="0" w:line="276" w:lineRule="auto"/>
              <w:contextualSpacing w:val="0"/>
              <w:rPr>
                <w:color w:val="000000" w:themeColor="text1"/>
                <w:sz w:val="28"/>
              </w:rPr>
            </w:pPr>
            <w:r w:rsidRPr="00130D64">
              <w:rPr>
                <w:color w:val="000000" w:themeColor="text1"/>
                <w:sz w:val="28"/>
              </w:rPr>
              <w:t>000</w:t>
            </w:r>
          </w:p>
        </w:tc>
        <w:tc>
          <w:tcPr>
            <w:tcW w:w="3072" w:type="dxa"/>
          </w:tcPr>
          <w:p w:rsidR="00A80B58" w:rsidRPr="00130D64" w:rsidRDefault="00A80B58" w:rsidP="003B15A8">
            <w:pPr>
              <w:spacing w:before="0" w:after="0" w:line="276" w:lineRule="auto"/>
              <w:contextualSpacing w:val="0"/>
              <w:jc w:val="center"/>
              <w:rPr>
                <w:color w:val="000000" w:themeColor="text1"/>
                <w:sz w:val="28"/>
              </w:rPr>
            </w:pPr>
            <w:r w:rsidRPr="00130D64">
              <w:rPr>
                <w:color w:val="000000" w:themeColor="text1"/>
                <w:sz w:val="28"/>
              </w:rPr>
              <w:t>2 02 25025 14 0000 150</w:t>
            </w:r>
          </w:p>
        </w:tc>
        <w:tc>
          <w:tcPr>
            <w:tcW w:w="5528" w:type="dxa"/>
          </w:tcPr>
          <w:p w:rsidR="00A80B58" w:rsidRPr="00130D64" w:rsidRDefault="00A80B58" w:rsidP="003B15A8">
            <w:pPr>
              <w:spacing w:before="0" w:after="0" w:line="276" w:lineRule="auto"/>
              <w:contextualSpacing w:val="0"/>
              <w:jc w:val="both"/>
              <w:rPr>
                <w:color w:val="000000" w:themeColor="text1"/>
                <w:sz w:val="28"/>
              </w:rPr>
            </w:pPr>
            <w:r w:rsidRPr="00130D64">
              <w:rPr>
                <w:color w:val="000000" w:themeColor="text1"/>
                <w:sz w:val="28"/>
              </w:rPr>
              <w:t xml:space="preserve">Субсидии бюджетам муниципальных округов на модернизацию и строительство очистных сооружений для очистки загрязненных сточных вод, поступающих </w:t>
            </w:r>
            <w:r w:rsidR="003B15A8" w:rsidRPr="00130D64">
              <w:rPr>
                <w:color w:val="000000" w:themeColor="text1"/>
                <w:sz w:val="28"/>
              </w:rPr>
              <w:t xml:space="preserve">               </w:t>
            </w:r>
            <w:r w:rsidRPr="00130D64">
              <w:rPr>
                <w:color w:val="000000" w:themeColor="text1"/>
                <w:sz w:val="28"/>
              </w:rPr>
              <w:t>в озеро Байкал и другие водные объекты Байкальской природной территории</w:t>
            </w:r>
          </w:p>
        </w:tc>
        <w:tc>
          <w:tcPr>
            <w:tcW w:w="850" w:type="dxa"/>
            <w:vAlign w:val="center"/>
          </w:tcPr>
          <w:p w:rsidR="00A80B58" w:rsidRPr="00130D64" w:rsidRDefault="00A80B58" w:rsidP="003B15A8">
            <w:pPr>
              <w:spacing w:before="0" w:after="0" w:line="276" w:lineRule="auto"/>
              <w:contextualSpacing w:val="0"/>
              <w:jc w:val="center"/>
              <w:rPr>
                <w:color w:val="000000" w:themeColor="text1"/>
                <w:sz w:val="28"/>
              </w:rPr>
            </w:pPr>
            <w:r w:rsidRPr="00130D64">
              <w:rPr>
                <w:color w:val="000000" w:themeColor="text1"/>
                <w:sz w:val="28"/>
              </w:rPr>
              <w:t>5";</w:t>
            </w:r>
          </w:p>
        </w:tc>
      </w:tr>
      <w:tr w:rsidR="00130D64" w:rsidRPr="00130D64" w:rsidTr="00A80B58">
        <w:trPr>
          <w:cantSplit/>
        </w:trPr>
        <w:tc>
          <w:tcPr>
            <w:tcW w:w="751" w:type="dxa"/>
          </w:tcPr>
          <w:p w:rsidR="003B15A8" w:rsidRPr="00130D64" w:rsidRDefault="003B15A8" w:rsidP="003B15A8">
            <w:pPr>
              <w:spacing w:before="0" w:after="0" w:line="276" w:lineRule="auto"/>
              <w:contextualSpacing w:val="0"/>
              <w:rPr>
                <w:color w:val="000000" w:themeColor="text1"/>
                <w:sz w:val="28"/>
              </w:rPr>
            </w:pPr>
            <w:r w:rsidRPr="00130D64">
              <w:rPr>
                <w:color w:val="000000" w:themeColor="text1"/>
                <w:sz w:val="28"/>
              </w:rPr>
              <w:t>"000</w:t>
            </w:r>
          </w:p>
        </w:tc>
        <w:tc>
          <w:tcPr>
            <w:tcW w:w="3072" w:type="dxa"/>
          </w:tcPr>
          <w:p w:rsidR="003B15A8" w:rsidRPr="00130D64" w:rsidRDefault="003B15A8" w:rsidP="003B15A8">
            <w:pPr>
              <w:spacing w:before="0" w:after="0" w:line="276" w:lineRule="auto"/>
              <w:contextualSpacing w:val="0"/>
              <w:jc w:val="center"/>
              <w:rPr>
                <w:color w:val="000000" w:themeColor="text1"/>
                <w:sz w:val="28"/>
              </w:rPr>
            </w:pPr>
            <w:r w:rsidRPr="00130D64">
              <w:rPr>
                <w:color w:val="000000" w:themeColor="text1"/>
                <w:sz w:val="28"/>
              </w:rPr>
              <w:t>2 02 27111 02 0000 150</w:t>
            </w:r>
          </w:p>
        </w:tc>
        <w:tc>
          <w:tcPr>
            <w:tcW w:w="5528" w:type="dxa"/>
          </w:tcPr>
          <w:p w:rsidR="003B15A8" w:rsidRPr="00130D64" w:rsidRDefault="003B15A8" w:rsidP="003B15A8">
            <w:pPr>
              <w:spacing w:before="0" w:after="0" w:line="276" w:lineRule="auto"/>
              <w:contextualSpacing w:val="0"/>
              <w:jc w:val="both"/>
              <w:rPr>
                <w:color w:val="000000" w:themeColor="text1"/>
                <w:sz w:val="28"/>
              </w:rPr>
            </w:pPr>
            <w:r w:rsidRPr="00130D64">
              <w:rPr>
                <w:color w:val="000000" w:themeColor="text1"/>
                <w:sz w:val="28"/>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c>
          <w:tcPr>
            <w:tcW w:w="850" w:type="dxa"/>
            <w:vAlign w:val="center"/>
          </w:tcPr>
          <w:p w:rsidR="003B15A8" w:rsidRPr="00130D64" w:rsidRDefault="003B15A8" w:rsidP="00596C7A">
            <w:pPr>
              <w:spacing w:before="0" w:after="0" w:line="276" w:lineRule="auto"/>
              <w:contextualSpacing w:val="0"/>
              <w:jc w:val="center"/>
              <w:rPr>
                <w:color w:val="000000" w:themeColor="text1"/>
                <w:sz w:val="28"/>
              </w:rPr>
            </w:pPr>
            <w:r w:rsidRPr="00130D64">
              <w:rPr>
                <w:color w:val="000000" w:themeColor="text1"/>
                <w:sz w:val="28"/>
              </w:rPr>
              <w:t>5</w:t>
            </w:r>
            <w:r w:rsidR="00596C7A" w:rsidRPr="00130D64">
              <w:rPr>
                <w:color w:val="000000" w:themeColor="text1"/>
                <w:sz w:val="28"/>
              </w:rPr>
              <w:t>";</w:t>
            </w:r>
          </w:p>
        </w:tc>
      </w:tr>
      <w:tr w:rsidR="00596C7A" w:rsidRPr="00130D64" w:rsidTr="00A80B58">
        <w:trPr>
          <w:cantSplit/>
        </w:trPr>
        <w:tc>
          <w:tcPr>
            <w:tcW w:w="751" w:type="dxa"/>
          </w:tcPr>
          <w:p w:rsidR="00596C7A" w:rsidRPr="00130D64" w:rsidRDefault="00596C7A" w:rsidP="003B15A8">
            <w:pPr>
              <w:spacing w:before="0" w:after="0" w:line="276" w:lineRule="auto"/>
              <w:contextualSpacing w:val="0"/>
              <w:rPr>
                <w:color w:val="000000" w:themeColor="text1"/>
                <w:sz w:val="28"/>
              </w:rPr>
            </w:pPr>
            <w:r w:rsidRPr="00130D64">
              <w:rPr>
                <w:color w:val="000000" w:themeColor="text1"/>
                <w:sz w:val="28"/>
              </w:rPr>
              <w:t>"000</w:t>
            </w:r>
          </w:p>
        </w:tc>
        <w:tc>
          <w:tcPr>
            <w:tcW w:w="3072" w:type="dxa"/>
          </w:tcPr>
          <w:p w:rsidR="00596C7A" w:rsidRPr="00130D64" w:rsidRDefault="00596C7A" w:rsidP="003B15A8">
            <w:pPr>
              <w:spacing w:before="0" w:after="0" w:line="276" w:lineRule="auto"/>
              <w:contextualSpacing w:val="0"/>
              <w:jc w:val="center"/>
              <w:rPr>
                <w:color w:val="000000" w:themeColor="text1"/>
                <w:sz w:val="28"/>
              </w:rPr>
            </w:pPr>
            <w:r w:rsidRPr="00130D64">
              <w:rPr>
                <w:color w:val="000000" w:themeColor="text1"/>
                <w:sz w:val="28"/>
              </w:rPr>
              <w:t>2 02 27396 02 0000 150</w:t>
            </w:r>
          </w:p>
        </w:tc>
        <w:tc>
          <w:tcPr>
            <w:tcW w:w="5528" w:type="dxa"/>
          </w:tcPr>
          <w:p w:rsidR="00596C7A" w:rsidRPr="00130D64" w:rsidRDefault="00596C7A" w:rsidP="00596C7A">
            <w:pPr>
              <w:spacing w:before="0" w:after="0" w:line="276" w:lineRule="auto"/>
              <w:contextualSpacing w:val="0"/>
              <w:jc w:val="both"/>
              <w:rPr>
                <w:color w:val="000000" w:themeColor="text1"/>
                <w:sz w:val="28"/>
              </w:rPr>
            </w:pPr>
            <w:r w:rsidRPr="00130D64">
              <w:rPr>
                <w:color w:val="000000" w:themeColor="text1"/>
                <w:sz w:val="28"/>
              </w:rPr>
              <w:t>Субсидия бюджету Московской области на финансовое обеспечение дорожной деятельности в части строительства искусственных дорожных сооружений</w:t>
            </w:r>
          </w:p>
        </w:tc>
        <w:tc>
          <w:tcPr>
            <w:tcW w:w="850" w:type="dxa"/>
            <w:vAlign w:val="center"/>
          </w:tcPr>
          <w:p w:rsidR="00596C7A" w:rsidRPr="00130D64" w:rsidRDefault="00596C7A" w:rsidP="003B15A8">
            <w:pPr>
              <w:spacing w:before="0" w:after="0" w:line="276" w:lineRule="auto"/>
              <w:contextualSpacing w:val="0"/>
              <w:jc w:val="center"/>
              <w:rPr>
                <w:color w:val="000000" w:themeColor="text1"/>
                <w:sz w:val="28"/>
              </w:rPr>
            </w:pPr>
            <w:r w:rsidRPr="00130D64">
              <w:rPr>
                <w:color w:val="000000" w:themeColor="text1"/>
                <w:sz w:val="28"/>
              </w:rPr>
              <w:t>4".</w:t>
            </w:r>
          </w:p>
        </w:tc>
      </w:tr>
    </w:tbl>
    <w:p w:rsidR="002B227A" w:rsidRPr="00130D64" w:rsidRDefault="002B227A" w:rsidP="003B15A8">
      <w:pPr>
        <w:shd w:val="clear" w:color="auto" w:fill="FFFFFF" w:themeFill="background1"/>
        <w:tabs>
          <w:tab w:val="left" w:pos="0"/>
        </w:tabs>
        <w:spacing w:before="0" w:after="0"/>
        <w:contextualSpacing w:val="0"/>
        <w:jc w:val="both"/>
        <w:rPr>
          <w:rFonts w:cstheme="minorBidi"/>
          <w:color w:val="000000" w:themeColor="text1"/>
          <w:sz w:val="16"/>
          <w:szCs w:val="16"/>
        </w:rPr>
      </w:pPr>
    </w:p>
    <w:p w:rsidR="002B227A" w:rsidRPr="00130D64" w:rsidRDefault="002B227A" w:rsidP="003B15A8">
      <w:pPr>
        <w:shd w:val="clear" w:color="auto" w:fill="FFFFFF" w:themeFill="background1"/>
        <w:tabs>
          <w:tab w:val="left" w:pos="0"/>
        </w:tabs>
        <w:spacing w:before="0" w:after="0"/>
        <w:contextualSpacing w:val="0"/>
        <w:jc w:val="both"/>
        <w:rPr>
          <w:rFonts w:cstheme="minorBidi"/>
          <w:color w:val="000000" w:themeColor="text1"/>
          <w:sz w:val="16"/>
          <w:szCs w:val="16"/>
        </w:rPr>
      </w:pPr>
    </w:p>
    <w:p w:rsidR="00E9680D" w:rsidRPr="00130D64" w:rsidRDefault="00E9680D" w:rsidP="00842E98">
      <w:pPr>
        <w:pStyle w:val="af1"/>
        <w:numPr>
          <w:ilvl w:val="0"/>
          <w:numId w:val="44"/>
        </w:numPr>
        <w:shd w:val="clear" w:color="auto" w:fill="FFFFFF" w:themeFill="background1"/>
        <w:tabs>
          <w:tab w:val="left" w:pos="0"/>
        </w:tabs>
        <w:spacing w:before="0" w:after="0" w:line="240" w:lineRule="auto"/>
        <w:ind w:left="0" w:firstLine="709"/>
        <w:contextualSpacing w:val="0"/>
        <w:jc w:val="both"/>
        <w:rPr>
          <w:rFonts w:cstheme="minorBidi"/>
          <w:color w:val="000000" w:themeColor="text1"/>
          <w:sz w:val="28"/>
        </w:rPr>
      </w:pPr>
      <w:r w:rsidRPr="00130D64">
        <w:rPr>
          <w:rFonts w:cstheme="minorBidi"/>
          <w:color w:val="000000" w:themeColor="text1"/>
          <w:sz w:val="28"/>
        </w:rPr>
        <w:t>В п</w:t>
      </w:r>
      <w:r w:rsidR="0096254D" w:rsidRPr="00130D64">
        <w:rPr>
          <w:rFonts w:cstheme="minorBidi"/>
          <w:color w:val="000000" w:themeColor="text1"/>
          <w:sz w:val="28"/>
        </w:rPr>
        <w:t>риложени</w:t>
      </w:r>
      <w:r w:rsidRPr="00130D64">
        <w:rPr>
          <w:rFonts w:cstheme="minorBidi"/>
          <w:color w:val="000000" w:themeColor="text1"/>
          <w:sz w:val="28"/>
        </w:rPr>
        <w:t>и</w:t>
      </w:r>
      <w:r w:rsidR="0096254D" w:rsidRPr="00130D64">
        <w:rPr>
          <w:rFonts w:cstheme="minorBidi"/>
          <w:color w:val="000000" w:themeColor="text1"/>
          <w:sz w:val="28"/>
        </w:rPr>
        <w:t xml:space="preserve"> № 8</w:t>
      </w:r>
      <w:r w:rsidRPr="00130D64">
        <w:rPr>
          <w:rFonts w:cstheme="minorBidi"/>
          <w:color w:val="000000" w:themeColor="text1"/>
          <w:sz w:val="28"/>
        </w:rPr>
        <w:t>:</w:t>
      </w:r>
    </w:p>
    <w:p w:rsidR="00C3464B" w:rsidRPr="00130D64" w:rsidRDefault="00842E98" w:rsidP="00E9680D">
      <w:pPr>
        <w:shd w:val="clear" w:color="auto" w:fill="FFFFFF" w:themeFill="background1"/>
        <w:tabs>
          <w:tab w:val="left" w:pos="0"/>
        </w:tabs>
        <w:spacing w:before="0" w:after="0" w:line="240" w:lineRule="auto"/>
        <w:ind w:left="709"/>
        <w:contextualSpacing w:val="0"/>
        <w:jc w:val="both"/>
        <w:rPr>
          <w:rFonts w:cstheme="minorBidi"/>
          <w:color w:val="000000" w:themeColor="text1"/>
          <w:sz w:val="28"/>
        </w:rPr>
      </w:pPr>
      <w:r w:rsidRPr="00130D64">
        <w:rPr>
          <w:rFonts w:cstheme="minorBidi"/>
          <w:color w:val="000000" w:themeColor="text1"/>
          <w:sz w:val="28"/>
        </w:rPr>
        <w:t>2</w:t>
      </w:r>
      <w:r w:rsidR="00E9680D" w:rsidRPr="00130D64">
        <w:rPr>
          <w:rFonts w:cstheme="minorBidi"/>
          <w:color w:val="000000" w:themeColor="text1"/>
          <w:sz w:val="28"/>
        </w:rPr>
        <w:t>.1.</w:t>
      </w:r>
      <w:r w:rsidR="00257747" w:rsidRPr="00130D64">
        <w:rPr>
          <w:rFonts w:cstheme="minorBidi"/>
          <w:color w:val="000000" w:themeColor="text1"/>
          <w:sz w:val="28"/>
        </w:rPr>
        <w:t xml:space="preserve"> </w:t>
      </w:r>
      <w:r w:rsidR="00E9680D" w:rsidRPr="00130D64">
        <w:rPr>
          <w:rFonts w:cstheme="minorBidi"/>
          <w:color w:val="000000" w:themeColor="text1"/>
          <w:sz w:val="28"/>
        </w:rPr>
        <w:t xml:space="preserve">Дополнить </w:t>
      </w:r>
      <w:r w:rsidR="0096254D" w:rsidRPr="00130D64">
        <w:rPr>
          <w:rFonts w:cstheme="minorBidi"/>
          <w:color w:val="000000" w:themeColor="text1"/>
          <w:sz w:val="28"/>
        </w:rPr>
        <w:t>следующими целевыми статьями:</w:t>
      </w:r>
    </w:p>
    <w:tbl>
      <w:tblPr>
        <w:tblW w:w="10370" w:type="dxa"/>
        <w:tblInd w:w="-147" w:type="dxa"/>
        <w:tblLook w:val="04A0" w:firstRow="1" w:lastRow="0" w:firstColumn="1" w:lastColumn="0" w:noHBand="0" w:noVBand="1"/>
      </w:tblPr>
      <w:tblGrid>
        <w:gridCol w:w="2410"/>
        <w:gridCol w:w="7960"/>
      </w:tblGrid>
      <w:tr w:rsidR="00130D64" w:rsidRPr="00130D64" w:rsidTr="00C3464B">
        <w:trPr>
          <w:cantSplit/>
          <w:trHeight w:val="20"/>
        </w:trPr>
        <w:tc>
          <w:tcPr>
            <w:tcW w:w="2410" w:type="dxa"/>
            <w:shd w:val="clear" w:color="auto" w:fill="auto"/>
            <w:noWrap/>
          </w:tcPr>
          <w:p w:rsidR="00C3464B" w:rsidRPr="00130D64" w:rsidRDefault="00C3464B" w:rsidP="002E549F">
            <w:pPr>
              <w:shd w:val="clear" w:color="auto" w:fill="FFFFFF" w:themeFill="background1"/>
              <w:tabs>
                <w:tab w:val="left" w:pos="278"/>
                <w:tab w:val="center" w:pos="1097"/>
              </w:tabs>
              <w:spacing w:before="0" w:after="0" w:line="240" w:lineRule="auto"/>
              <w:contextualSpacing w:val="0"/>
              <w:rPr>
                <w:rFonts w:eastAsia="Times New Roman"/>
                <w:color w:val="000000" w:themeColor="text1"/>
                <w:sz w:val="28"/>
                <w:lang w:eastAsia="ru-RU"/>
              </w:rPr>
            </w:pPr>
          </w:p>
        </w:tc>
        <w:tc>
          <w:tcPr>
            <w:tcW w:w="7960" w:type="dxa"/>
            <w:shd w:val="clear" w:color="auto" w:fill="auto"/>
          </w:tcPr>
          <w:p w:rsidR="00C3464B" w:rsidRPr="00130D64" w:rsidRDefault="00C3464B" w:rsidP="002E549F">
            <w:pPr>
              <w:shd w:val="clear" w:color="auto" w:fill="FFFFFF" w:themeFill="background1"/>
              <w:spacing w:before="0" w:after="0" w:line="276" w:lineRule="auto"/>
              <w:contextualSpacing w:val="0"/>
              <w:jc w:val="both"/>
              <w:rPr>
                <w:rFonts w:eastAsia="Times New Roman"/>
                <w:color w:val="000000" w:themeColor="text1"/>
                <w:sz w:val="28"/>
                <w:lang w:eastAsia="ru-RU"/>
              </w:rPr>
            </w:pPr>
          </w:p>
        </w:tc>
      </w:tr>
      <w:tr w:rsidR="00130D64" w:rsidRPr="00130D64" w:rsidTr="004B5823">
        <w:trPr>
          <w:cantSplit/>
          <w:trHeight w:val="20"/>
        </w:trPr>
        <w:tc>
          <w:tcPr>
            <w:tcW w:w="2410" w:type="dxa"/>
            <w:shd w:val="clear" w:color="auto" w:fill="auto"/>
            <w:noWrap/>
          </w:tcPr>
          <w:p w:rsidR="00B63C8B" w:rsidRPr="00130D64" w:rsidRDefault="00B63C8B" w:rsidP="006E55D6">
            <w:pPr>
              <w:shd w:val="clear" w:color="auto" w:fill="FFFFFF" w:themeFill="background1"/>
              <w:tabs>
                <w:tab w:val="left" w:pos="278"/>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"01 2 Д6 55350</w:t>
            </w:r>
          </w:p>
        </w:tc>
        <w:tc>
          <w:tcPr>
            <w:tcW w:w="7960" w:type="dxa"/>
            <w:shd w:val="clear" w:color="auto" w:fill="auto"/>
          </w:tcPr>
          <w:p w:rsidR="00B63C8B" w:rsidRPr="00130D64" w:rsidRDefault="00B63C8B" w:rsidP="006E55D6">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жизнеугрожающими состояниями, дооснащение                       и оснащение медицинскими изделиями приемных отделений медицинских организаций";</w:t>
            </w:r>
          </w:p>
        </w:tc>
      </w:tr>
      <w:tr w:rsidR="00130D64" w:rsidRPr="00130D64" w:rsidTr="004B5823">
        <w:trPr>
          <w:cantSplit/>
          <w:trHeight w:val="20"/>
        </w:trPr>
        <w:tc>
          <w:tcPr>
            <w:tcW w:w="2410" w:type="dxa"/>
            <w:shd w:val="clear" w:color="auto" w:fill="auto"/>
            <w:noWrap/>
          </w:tcPr>
          <w:p w:rsidR="00EB631F" w:rsidRPr="00130D64" w:rsidRDefault="00EB631F" w:rsidP="00EB631F">
            <w:pPr>
              <w:shd w:val="clear" w:color="auto" w:fill="FFFFFF" w:themeFill="background1"/>
              <w:tabs>
                <w:tab w:val="left" w:pos="278"/>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"01 4 10 53190</w:t>
            </w:r>
          </w:p>
        </w:tc>
        <w:tc>
          <w:tcPr>
            <w:tcW w:w="7960" w:type="dxa"/>
            <w:shd w:val="clear" w:color="auto" w:fill="auto"/>
          </w:tcPr>
          <w:p w:rsidR="00EB631F" w:rsidRPr="00130D64" w:rsidRDefault="00EB631F" w:rsidP="00EB631F">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Иные межбюджетные трансферты в целях возмещения в полном объеме фактически осуществленных расходов бюджетов субъектов Российской Федерации в связи с оказанием медицинскими организациями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w:t>
            </w:r>
          </w:p>
        </w:tc>
      </w:tr>
      <w:tr w:rsidR="00130D64" w:rsidRPr="00130D64" w:rsidTr="004B5823">
        <w:trPr>
          <w:cantSplit/>
          <w:trHeight w:val="20"/>
        </w:trPr>
        <w:tc>
          <w:tcPr>
            <w:tcW w:w="2410" w:type="dxa"/>
            <w:shd w:val="clear" w:color="auto" w:fill="auto"/>
            <w:noWrap/>
          </w:tcPr>
          <w:p w:rsidR="00EB631F" w:rsidRPr="00130D64" w:rsidRDefault="00EB631F" w:rsidP="00EB631F">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"02 2 01 58870</w:t>
            </w:r>
          </w:p>
        </w:tc>
        <w:tc>
          <w:tcPr>
            <w:tcW w:w="7960" w:type="dxa"/>
            <w:shd w:val="clear" w:color="auto" w:fill="auto"/>
          </w:tcPr>
          <w:p w:rsidR="00EB631F" w:rsidRPr="00130D64" w:rsidRDefault="00EB631F" w:rsidP="00EB631F">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бюджету Оренбургской области на проведение капитального ремонта и оснащение корпусов муниципального общеобразовательного автономного учреждения "Средняя общеобразовательная школа № 24 г. Орска" за счет средств резервного фонда Правительства Российской Федерации";</w:t>
            </w:r>
          </w:p>
        </w:tc>
      </w:tr>
      <w:tr w:rsidR="00130D64" w:rsidRPr="00130D64" w:rsidTr="004B5823">
        <w:trPr>
          <w:cantSplit/>
          <w:trHeight w:val="20"/>
        </w:trPr>
        <w:tc>
          <w:tcPr>
            <w:tcW w:w="2410" w:type="dxa"/>
            <w:shd w:val="clear" w:color="auto" w:fill="auto"/>
            <w:noWrap/>
          </w:tcPr>
          <w:p w:rsidR="00EB631F" w:rsidRPr="00130D64" w:rsidRDefault="00EB631F" w:rsidP="00EB631F">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"02 2 01 5Р960</w:t>
            </w:r>
          </w:p>
        </w:tc>
        <w:tc>
          <w:tcPr>
            <w:tcW w:w="7960" w:type="dxa"/>
            <w:shd w:val="clear" w:color="auto" w:fill="auto"/>
          </w:tcPr>
          <w:p w:rsidR="00EB631F" w:rsidRPr="00130D64" w:rsidRDefault="00EB631F" w:rsidP="00EB631F">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 xml:space="preserve">Субсидия бюджету Белгородской области в целях софинансирования расходных обязательств, возникающих при организации отдыха и оздоровления детей, проживающих </w:t>
            </w:r>
            <w:r w:rsidR="00066631" w:rsidRPr="00130D64">
              <w:rPr>
                <w:rFonts w:eastAsia="Times New Roman"/>
                <w:color w:val="000000" w:themeColor="text1"/>
                <w:sz w:val="28"/>
                <w:lang w:eastAsia="ru-RU"/>
              </w:rPr>
              <w:t xml:space="preserve">                           </w:t>
            </w:r>
            <w:r w:rsidRPr="00130D64">
              <w:rPr>
                <w:rFonts w:eastAsia="Times New Roman"/>
                <w:color w:val="000000" w:themeColor="text1"/>
                <w:sz w:val="28"/>
                <w:lang w:eastAsia="ru-RU"/>
              </w:rPr>
              <w:t>на территории Белгородской области, в организациях отдыха детей и их оздоровления, расположенных на территории Российской Федерации, за счет средств резервного фонда Правительства Российской Федерации</w:t>
            </w:r>
            <w:r w:rsidR="00066631" w:rsidRPr="00130D64">
              <w:rPr>
                <w:rFonts w:eastAsia="Times New Roman"/>
                <w:color w:val="000000" w:themeColor="text1"/>
                <w:sz w:val="28"/>
                <w:lang w:eastAsia="ru-RU"/>
              </w:rPr>
              <w:t>";</w:t>
            </w:r>
          </w:p>
        </w:tc>
      </w:tr>
      <w:tr w:rsidR="00130D64" w:rsidRPr="00130D64" w:rsidTr="004B5823">
        <w:trPr>
          <w:cantSplit/>
          <w:trHeight w:val="20"/>
        </w:trPr>
        <w:tc>
          <w:tcPr>
            <w:tcW w:w="2410" w:type="dxa"/>
            <w:shd w:val="clear" w:color="auto" w:fill="auto"/>
            <w:noWrap/>
          </w:tcPr>
          <w:p w:rsidR="00EB631F" w:rsidRPr="00130D64" w:rsidRDefault="00EB631F" w:rsidP="00EB631F">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"02 2 01 60905</w:t>
            </w:r>
          </w:p>
        </w:tc>
        <w:tc>
          <w:tcPr>
            <w:tcW w:w="7960" w:type="dxa"/>
            <w:shd w:val="clear" w:color="auto" w:fill="auto"/>
          </w:tcPr>
          <w:p w:rsidR="00EB631F" w:rsidRPr="00130D64" w:rsidRDefault="00EB631F" w:rsidP="00EB631F">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Государственная поддержка Общероссийской общественно-государственной просветительской организации "Российское общество "Знание" в целях проведения мероприятий, направленных на повышение интереса к чтению и развитие школьных библиотек";</w:t>
            </w:r>
          </w:p>
        </w:tc>
      </w:tr>
      <w:tr w:rsidR="00130D64" w:rsidRPr="00130D64" w:rsidTr="009532EB">
        <w:trPr>
          <w:cantSplit/>
          <w:trHeight w:val="20"/>
        </w:trPr>
        <w:tc>
          <w:tcPr>
            <w:tcW w:w="2410" w:type="dxa"/>
            <w:shd w:val="clear" w:color="auto" w:fill="auto"/>
            <w:noWrap/>
          </w:tcPr>
          <w:p w:rsidR="00EB631F" w:rsidRPr="00130D64" w:rsidRDefault="00EB631F" w:rsidP="00EB631F">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"02 2 01 62587</w:t>
            </w:r>
          </w:p>
        </w:tc>
        <w:tc>
          <w:tcPr>
            <w:tcW w:w="7960" w:type="dxa"/>
            <w:shd w:val="clear" w:color="auto" w:fill="auto"/>
          </w:tcPr>
          <w:p w:rsidR="00EB631F" w:rsidRPr="00130D64" w:rsidRDefault="00EB631F" w:rsidP="00EB631F">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Государственная поддержка Общероссийской общественно-государственной просветительской организации                       "Российское общество "Знание" в целях финансового обеспечения (возмещения) затрат, связанных с поддержкой отобранных по результатам конкурса инициатив советов родителей (законных представителей) несовершеннолетних,                        а также с организацией и проведением такого конкурса                                       и реализацией проектов (в том числе обучающих программ), направленных на содействие проведению воспитательной работы, за счет средств резервного фонда Президента Российской Федерации";</w:t>
            </w:r>
          </w:p>
        </w:tc>
      </w:tr>
      <w:tr w:rsidR="00130D64" w:rsidRPr="00130D64" w:rsidTr="009532EB">
        <w:trPr>
          <w:cantSplit/>
          <w:trHeight w:val="20"/>
        </w:trPr>
        <w:tc>
          <w:tcPr>
            <w:tcW w:w="2410" w:type="dxa"/>
            <w:shd w:val="clear" w:color="auto" w:fill="auto"/>
            <w:noWrap/>
          </w:tcPr>
          <w:p w:rsidR="00EB631F" w:rsidRPr="00130D64" w:rsidRDefault="00EB631F" w:rsidP="00EB631F">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"02 2 Ю1 68475</w:t>
            </w:r>
          </w:p>
        </w:tc>
        <w:tc>
          <w:tcPr>
            <w:tcW w:w="7960" w:type="dxa"/>
            <w:shd w:val="clear" w:color="auto" w:fill="auto"/>
          </w:tcPr>
          <w:p w:rsidR="00EB631F" w:rsidRPr="00130D64" w:rsidRDefault="00EB631F" w:rsidP="00EB631F">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Гранты в форме субсидий юридическим лицам на реализацию мероприятий на базе круглогодичных молодежных образовательных центров";</w:t>
            </w:r>
          </w:p>
        </w:tc>
      </w:tr>
      <w:tr w:rsidR="00130D64" w:rsidRPr="00130D64" w:rsidTr="009532EB">
        <w:trPr>
          <w:cantSplit/>
          <w:trHeight w:val="20"/>
        </w:trPr>
        <w:tc>
          <w:tcPr>
            <w:tcW w:w="2410" w:type="dxa"/>
            <w:shd w:val="clear" w:color="auto" w:fill="auto"/>
            <w:noWrap/>
          </w:tcPr>
          <w:p w:rsidR="003D7B4D" w:rsidRPr="00130D64" w:rsidRDefault="003D7B4D" w:rsidP="003D7B4D">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"02 2 Ю2 65624</w:t>
            </w:r>
          </w:p>
        </w:tc>
        <w:tc>
          <w:tcPr>
            <w:tcW w:w="7960" w:type="dxa"/>
            <w:shd w:val="clear" w:color="auto" w:fill="auto"/>
          </w:tcPr>
          <w:p w:rsidR="003D7B4D" w:rsidRPr="00130D64" w:rsidRDefault="003D7B4D" w:rsidP="003D7B4D">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Грант в форме субсидии автономной некоммерческой организации "Камчатский центр реализации молодежных проектов "Экосистема" на финансовое обеспечение расходов, связанных с проведением образовательных программ                                    и благоустройством круглогодичного молодежного образовательного центра "Экосистема";</w:t>
            </w:r>
          </w:p>
        </w:tc>
      </w:tr>
      <w:tr w:rsidR="00130D64" w:rsidRPr="00130D64" w:rsidTr="009532EB">
        <w:trPr>
          <w:cantSplit/>
          <w:trHeight w:val="20"/>
        </w:trPr>
        <w:tc>
          <w:tcPr>
            <w:tcW w:w="2410" w:type="dxa"/>
            <w:shd w:val="clear" w:color="auto" w:fill="auto"/>
            <w:noWrap/>
          </w:tcPr>
          <w:p w:rsidR="003D7B4D" w:rsidRPr="00130D64" w:rsidRDefault="003D7B4D" w:rsidP="003D7B4D">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"02 2 Ю9 53700</w:t>
            </w:r>
          </w:p>
        </w:tc>
        <w:tc>
          <w:tcPr>
            <w:tcW w:w="7960" w:type="dxa"/>
            <w:shd w:val="clear" w:color="auto" w:fill="auto"/>
          </w:tcPr>
          <w:p w:rsidR="003D7B4D" w:rsidRPr="00130D64" w:rsidRDefault="003D7B4D" w:rsidP="003D7B4D">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Обеспечение подготовки и проведения чемпионата                                       по профессиональному мастерству "Профессионалы"                                    в г. Санкт-Петербурге</w:t>
            </w:r>
          </w:p>
        </w:tc>
      </w:tr>
      <w:tr w:rsidR="00130D64" w:rsidRPr="00130D64" w:rsidTr="004B5823">
        <w:trPr>
          <w:cantSplit/>
          <w:trHeight w:val="20"/>
        </w:trPr>
        <w:tc>
          <w:tcPr>
            <w:tcW w:w="2410" w:type="dxa"/>
            <w:shd w:val="clear" w:color="auto" w:fill="auto"/>
            <w:noWrap/>
          </w:tcPr>
          <w:p w:rsidR="003D7B4D" w:rsidRPr="00130D64" w:rsidRDefault="003D7B4D" w:rsidP="003D7B4D">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02 2 Ю9 58860</w:t>
            </w:r>
          </w:p>
        </w:tc>
        <w:tc>
          <w:tcPr>
            <w:tcW w:w="7960" w:type="dxa"/>
            <w:shd w:val="clear" w:color="auto" w:fill="auto"/>
          </w:tcPr>
          <w:p w:rsidR="003D7B4D" w:rsidRPr="00130D64" w:rsidRDefault="003D7B4D" w:rsidP="003D7B4D">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Создание образовательно-производственных кластеров                                 в отдельных субъектах Российской Федерации за счет средств резервного фонда Правительства Российской Федерации";</w:t>
            </w:r>
          </w:p>
        </w:tc>
      </w:tr>
      <w:tr w:rsidR="00130D64" w:rsidRPr="00130D64" w:rsidTr="004B5823">
        <w:trPr>
          <w:cantSplit/>
          <w:trHeight w:val="20"/>
        </w:trPr>
        <w:tc>
          <w:tcPr>
            <w:tcW w:w="2410" w:type="dxa"/>
            <w:shd w:val="clear" w:color="auto" w:fill="auto"/>
            <w:noWrap/>
          </w:tcPr>
          <w:p w:rsidR="003D7B4D" w:rsidRPr="00130D64" w:rsidRDefault="003D7B4D" w:rsidP="003D7B4D">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"03 2 02 58910</w:t>
            </w:r>
          </w:p>
        </w:tc>
        <w:tc>
          <w:tcPr>
            <w:tcW w:w="7960" w:type="dxa"/>
            <w:shd w:val="clear" w:color="auto" w:fill="auto"/>
          </w:tcPr>
          <w:p w:rsidR="003D7B4D" w:rsidRPr="00130D64" w:rsidRDefault="003D7B4D" w:rsidP="003D7B4D">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Иной межбюджетный трансферт бюджету Брянской области                 на финансовое обеспечение осуществления компенсационных выплат физическим лицам, которым был причинен ущерб                               в результате террористических актов, совершенных 31 мая                           и 1 июня 2025 года на железнодорожном транспорте в Брянской области, за счет средств резервного фонда Правительства Российской Федерации</w:t>
            </w:r>
          </w:p>
        </w:tc>
      </w:tr>
      <w:tr w:rsidR="00130D64" w:rsidRPr="00130D64" w:rsidTr="004B5823">
        <w:trPr>
          <w:cantSplit/>
          <w:trHeight w:val="20"/>
        </w:trPr>
        <w:tc>
          <w:tcPr>
            <w:tcW w:w="2410" w:type="dxa"/>
            <w:shd w:val="clear" w:color="auto" w:fill="auto"/>
            <w:noWrap/>
          </w:tcPr>
          <w:p w:rsidR="003D7B4D" w:rsidRPr="00130D64" w:rsidRDefault="003D7B4D" w:rsidP="003D7B4D">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03 2 02 58970</w:t>
            </w:r>
          </w:p>
        </w:tc>
        <w:tc>
          <w:tcPr>
            <w:tcW w:w="7960" w:type="dxa"/>
            <w:shd w:val="clear" w:color="auto" w:fill="auto"/>
          </w:tcPr>
          <w:p w:rsidR="003D7B4D" w:rsidRPr="00130D64" w:rsidRDefault="003D7B4D" w:rsidP="003D7B4D">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Иной межбюджетный трансферт бюджету Курской области                     на финансовое обеспечение осуществления компенсационных выплат физическим лицам, которым был причинен ущерб                             в результате террористических актов, совершенных 31 мая                           и 1 июня 2025 года на железнодорожном транспорте в Курской области, за счет средств резервного фонда Правительства Российской Федерации";</w:t>
            </w:r>
          </w:p>
        </w:tc>
      </w:tr>
      <w:tr w:rsidR="00130D64" w:rsidRPr="00130D64" w:rsidTr="004B5823">
        <w:trPr>
          <w:cantSplit/>
          <w:trHeight w:val="20"/>
        </w:trPr>
        <w:tc>
          <w:tcPr>
            <w:tcW w:w="2410" w:type="dxa"/>
            <w:shd w:val="clear" w:color="auto" w:fill="auto"/>
            <w:noWrap/>
          </w:tcPr>
          <w:p w:rsidR="0052558F" w:rsidRPr="00130D64" w:rsidRDefault="0052558F" w:rsidP="0052558F">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"05 2 01 56200</w:t>
            </w:r>
          </w:p>
        </w:tc>
        <w:tc>
          <w:tcPr>
            <w:tcW w:w="7960" w:type="dxa"/>
            <w:shd w:val="clear" w:color="auto" w:fill="auto"/>
          </w:tcPr>
          <w:p w:rsidR="0052558F" w:rsidRPr="00130D64" w:rsidRDefault="0052558F" w:rsidP="0052558F">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бюджету Белгородской области в целях софинансирования расходных обязательств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w:t>
            </w:r>
          </w:p>
        </w:tc>
      </w:tr>
      <w:tr w:rsidR="00130D64" w:rsidRPr="00130D64" w:rsidTr="004B5823">
        <w:trPr>
          <w:cantSplit/>
          <w:trHeight w:val="20"/>
        </w:trPr>
        <w:tc>
          <w:tcPr>
            <w:tcW w:w="2410" w:type="dxa"/>
            <w:shd w:val="clear" w:color="auto" w:fill="auto"/>
            <w:noWrap/>
          </w:tcPr>
          <w:p w:rsidR="0052558F" w:rsidRPr="00130D64" w:rsidRDefault="0052558F" w:rsidP="0052558F">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"05 2 01 58720</w:t>
            </w:r>
          </w:p>
        </w:tc>
        <w:tc>
          <w:tcPr>
            <w:tcW w:w="7960" w:type="dxa"/>
            <w:shd w:val="clear" w:color="auto" w:fill="auto"/>
          </w:tcPr>
          <w:p w:rsidR="0052558F" w:rsidRPr="00130D64" w:rsidRDefault="0052558F" w:rsidP="0052558F">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Иной межбюджетный трансферт бюджету Омской области                   на возмещение понесенных бюджетом Омской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весенними паводками 2024 года на территории Омской области, за счет средств резервного фонда Правительства Российской Федерации</w:t>
            </w:r>
          </w:p>
        </w:tc>
      </w:tr>
      <w:tr w:rsidR="00130D64" w:rsidRPr="00130D64" w:rsidTr="004B5823">
        <w:trPr>
          <w:cantSplit/>
          <w:trHeight w:val="20"/>
        </w:trPr>
        <w:tc>
          <w:tcPr>
            <w:tcW w:w="2410" w:type="dxa"/>
            <w:shd w:val="clear" w:color="auto" w:fill="auto"/>
            <w:noWrap/>
          </w:tcPr>
          <w:p w:rsidR="0052558F" w:rsidRPr="00130D64" w:rsidRDefault="0052558F" w:rsidP="0052558F">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05 2 01 58740</w:t>
            </w:r>
          </w:p>
        </w:tc>
        <w:tc>
          <w:tcPr>
            <w:tcW w:w="7960" w:type="dxa"/>
            <w:shd w:val="clear" w:color="auto" w:fill="auto"/>
          </w:tcPr>
          <w:p w:rsidR="0052558F" w:rsidRPr="00130D64" w:rsidRDefault="0052558F" w:rsidP="0052558F">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Иной межбюджетный трансферт бюджету Омской области                   на возмещение понесенных бюджетом Омской области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весенними паводками 2024 года на территории Омской области, за счет средств резервного фонда Правительства Российской Федерации</w:t>
            </w:r>
          </w:p>
        </w:tc>
      </w:tr>
      <w:tr w:rsidR="00130D64" w:rsidRPr="00130D64" w:rsidTr="004B5823">
        <w:trPr>
          <w:cantSplit/>
          <w:trHeight w:val="20"/>
        </w:trPr>
        <w:tc>
          <w:tcPr>
            <w:tcW w:w="2410" w:type="dxa"/>
            <w:shd w:val="clear" w:color="auto" w:fill="auto"/>
            <w:noWrap/>
          </w:tcPr>
          <w:p w:rsidR="0052558F" w:rsidRPr="00130D64" w:rsidRDefault="0052558F" w:rsidP="0052558F">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05 2 01 58850</w:t>
            </w:r>
          </w:p>
        </w:tc>
        <w:tc>
          <w:tcPr>
            <w:tcW w:w="7960" w:type="dxa"/>
            <w:shd w:val="clear" w:color="auto" w:fill="auto"/>
          </w:tcPr>
          <w:p w:rsidR="0052558F" w:rsidRPr="00130D64" w:rsidRDefault="0052558F" w:rsidP="0052558F">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бюджету Курской области в целях софинансирования расходных обязательств, возникающих при реализации мероприятий по предоставлению жилых помещений                              детям-сиротам и детям, оставшимся без попечения родителей, лицам из числа детей-сирот и детей, оставшихся без попечения родителей, утратившим жилые помещения в результате обстрелов со стороны вооруженных формирований Украины,               за счет средств резервного фонда Правительства Российской Федерации";</w:t>
            </w:r>
          </w:p>
        </w:tc>
      </w:tr>
      <w:tr w:rsidR="00130D64" w:rsidRPr="00130D64" w:rsidTr="004B5823">
        <w:trPr>
          <w:cantSplit/>
          <w:trHeight w:val="20"/>
        </w:trPr>
        <w:tc>
          <w:tcPr>
            <w:tcW w:w="2410" w:type="dxa"/>
            <w:shd w:val="clear" w:color="auto" w:fill="auto"/>
            <w:noWrap/>
          </w:tcPr>
          <w:p w:rsidR="0052558F" w:rsidRPr="00130D64" w:rsidRDefault="0052558F" w:rsidP="0052558F">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"05 2 01 68904</w:t>
            </w:r>
          </w:p>
        </w:tc>
        <w:tc>
          <w:tcPr>
            <w:tcW w:w="7960" w:type="dxa"/>
            <w:shd w:val="clear" w:color="auto" w:fill="auto"/>
          </w:tcPr>
          <w:p w:rsidR="0052558F" w:rsidRPr="00130D64" w:rsidRDefault="0052558F" w:rsidP="0052558F">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 за счет средств резервного фонда Правительства Российской Федерации";</w:t>
            </w:r>
          </w:p>
        </w:tc>
      </w:tr>
      <w:tr w:rsidR="00130D64" w:rsidRPr="00130D64" w:rsidTr="00F239F3">
        <w:trPr>
          <w:cantSplit/>
          <w:trHeight w:val="20"/>
        </w:trPr>
        <w:tc>
          <w:tcPr>
            <w:tcW w:w="2410" w:type="dxa"/>
            <w:shd w:val="clear" w:color="auto" w:fill="auto"/>
            <w:noWrap/>
          </w:tcPr>
          <w:p w:rsidR="0052558F" w:rsidRPr="00130D64" w:rsidRDefault="0052558F" w:rsidP="0052558F">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"05 2 02 5113F</w:t>
            </w:r>
          </w:p>
        </w:tc>
        <w:tc>
          <w:tcPr>
            <w:tcW w:w="7960" w:type="dxa"/>
            <w:shd w:val="clear" w:color="auto" w:fill="auto"/>
          </w:tcPr>
          <w:p w:rsidR="0052558F" w:rsidRPr="00130D64" w:rsidRDefault="0052558F" w:rsidP="0052558F">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за счет средств резервного фонда Правительства Российской Федерации";</w:t>
            </w:r>
          </w:p>
        </w:tc>
      </w:tr>
      <w:tr w:rsidR="00130D64" w:rsidRPr="00130D64" w:rsidTr="004B5823">
        <w:trPr>
          <w:cantSplit/>
          <w:trHeight w:val="20"/>
        </w:trPr>
        <w:tc>
          <w:tcPr>
            <w:tcW w:w="2410" w:type="dxa"/>
            <w:shd w:val="clear" w:color="auto" w:fill="auto"/>
            <w:noWrap/>
          </w:tcPr>
          <w:p w:rsidR="0052558F" w:rsidRPr="00130D64" w:rsidRDefault="0052558F" w:rsidP="0052558F">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"05 2 02 5Р970</w:t>
            </w:r>
          </w:p>
        </w:tc>
        <w:tc>
          <w:tcPr>
            <w:tcW w:w="7960" w:type="dxa"/>
            <w:shd w:val="clear" w:color="auto" w:fill="auto"/>
          </w:tcPr>
          <w:p w:rsidR="0052558F" w:rsidRPr="00130D64" w:rsidRDefault="0052558F" w:rsidP="0052558F">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бюджету Саратовской области на реализацию мероприятий по благоустройству общественных и дворовых территорий в г. Саратове и г. Энгельсе Саратовской области                     за счет средств резервного фонда Правительства Российской Федерации";</w:t>
            </w:r>
          </w:p>
        </w:tc>
      </w:tr>
      <w:tr w:rsidR="00130D64" w:rsidRPr="00130D64" w:rsidTr="004B5823">
        <w:trPr>
          <w:cantSplit/>
          <w:trHeight w:val="20"/>
        </w:trPr>
        <w:tc>
          <w:tcPr>
            <w:tcW w:w="2410" w:type="dxa"/>
            <w:shd w:val="clear" w:color="auto" w:fill="auto"/>
            <w:noWrap/>
          </w:tcPr>
          <w:p w:rsidR="0052558F" w:rsidRPr="00130D64" w:rsidRDefault="0052558F" w:rsidP="0052558F">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"05 4 01 62336</w:t>
            </w:r>
          </w:p>
        </w:tc>
        <w:tc>
          <w:tcPr>
            <w:tcW w:w="7960" w:type="dxa"/>
            <w:shd w:val="clear" w:color="auto" w:fill="auto"/>
          </w:tcPr>
          <w:p w:rsidR="0052558F" w:rsidRPr="00130D64" w:rsidRDefault="0052558F" w:rsidP="0052558F">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Имущественный взнос Российской Федерации в Фонд                                    по сохранению и развитию Соловецкого архипелага                                    за счет средств резервного фонда Правительства                                      Российской Федерации";</w:t>
            </w:r>
          </w:p>
        </w:tc>
      </w:tr>
      <w:tr w:rsidR="00130D64" w:rsidRPr="00130D64" w:rsidTr="004B5823">
        <w:trPr>
          <w:cantSplit/>
          <w:trHeight w:val="20"/>
        </w:trPr>
        <w:tc>
          <w:tcPr>
            <w:tcW w:w="2410" w:type="dxa"/>
            <w:shd w:val="clear" w:color="auto" w:fill="auto"/>
            <w:noWrap/>
          </w:tcPr>
          <w:p w:rsidR="0052558F" w:rsidRPr="00130D64" w:rsidRDefault="0052558F" w:rsidP="0052558F">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w:t>
            </w:r>
            <w:r w:rsidRPr="00130D64">
              <w:rPr>
                <w:rFonts w:eastAsia="Times New Roman"/>
                <w:color w:val="000000" w:themeColor="text1"/>
                <w:sz w:val="28"/>
                <w:lang w:val="en-US" w:eastAsia="ru-RU"/>
              </w:rPr>
              <w:t>05 4 02 5134F</w:t>
            </w:r>
          </w:p>
        </w:tc>
        <w:tc>
          <w:tcPr>
            <w:tcW w:w="7960" w:type="dxa"/>
            <w:shd w:val="clear" w:color="auto" w:fill="auto"/>
          </w:tcPr>
          <w:p w:rsidR="0052558F" w:rsidRPr="00130D64" w:rsidRDefault="0052558F" w:rsidP="0052558F">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за счет средств резервного фонда Правительства Российской Федерации";</w:t>
            </w:r>
          </w:p>
        </w:tc>
      </w:tr>
      <w:tr w:rsidR="00130D64" w:rsidRPr="00130D64" w:rsidTr="004B5823">
        <w:trPr>
          <w:cantSplit/>
          <w:trHeight w:val="20"/>
        </w:trPr>
        <w:tc>
          <w:tcPr>
            <w:tcW w:w="2410" w:type="dxa"/>
            <w:shd w:val="clear" w:color="auto" w:fill="auto"/>
            <w:noWrap/>
          </w:tcPr>
          <w:p w:rsidR="0052558F" w:rsidRPr="00130D64" w:rsidRDefault="0052558F" w:rsidP="0052558F">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"10 6 00 58880</w:t>
            </w:r>
          </w:p>
        </w:tc>
        <w:tc>
          <w:tcPr>
            <w:tcW w:w="7960" w:type="dxa"/>
            <w:shd w:val="clear" w:color="auto" w:fill="auto"/>
          </w:tcPr>
          <w:p w:rsidR="0052558F" w:rsidRPr="00130D64" w:rsidRDefault="0052558F"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 xml:space="preserve">Иной межбюджетный трансферт бюджету Курской области                            в целях возмещения расходов, понесенных бюджетом Курской области на размещение и питание граждан </w:t>
            </w:r>
            <w:r w:rsidR="00BB2C23" w:rsidRPr="00130D64">
              <w:rPr>
                <w:rFonts w:eastAsia="Times New Roman"/>
                <w:color w:val="000000" w:themeColor="text1"/>
                <w:sz w:val="28"/>
                <w:lang w:eastAsia="ru-RU"/>
              </w:rPr>
              <w:t xml:space="preserve">                                     </w:t>
            </w:r>
            <w:r w:rsidRPr="00130D64">
              <w:rPr>
                <w:rFonts w:eastAsia="Times New Roman"/>
                <w:color w:val="000000" w:themeColor="text1"/>
                <w:sz w:val="28"/>
                <w:lang w:eastAsia="ru-RU"/>
              </w:rPr>
              <w:t xml:space="preserve">Российской Федерации, проживающих на территории Курской области, вынужденно покинувших жилые помещения </w:t>
            </w:r>
            <w:r w:rsidR="00BB2C23" w:rsidRPr="00130D64">
              <w:rPr>
                <w:rFonts w:eastAsia="Times New Roman"/>
                <w:color w:val="000000" w:themeColor="text1"/>
                <w:sz w:val="28"/>
                <w:lang w:eastAsia="ru-RU"/>
              </w:rPr>
              <w:t xml:space="preserve">                                    </w:t>
            </w:r>
            <w:r w:rsidRPr="00130D64">
              <w:rPr>
                <w:rFonts w:eastAsia="Times New Roman"/>
                <w:color w:val="000000" w:themeColor="text1"/>
                <w:sz w:val="28"/>
                <w:lang w:eastAsia="ru-RU"/>
              </w:rPr>
              <w:t>и находившихся в пунктах временного размещения и питания</w:t>
            </w:r>
            <w:r w:rsidR="00BB2C23" w:rsidRPr="00130D64">
              <w:rPr>
                <w:rFonts w:eastAsia="Times New Roman"/>
                <w:color w:val="000000" w:themeColor="text1"/>
                <w:sz w:val="28"/>
                <w:lang w:eastAsia="ru-RU"/>
              </w:rPr>
              <w:t xml:space="preserve">                 </w:t>
            </w:r>
            <w:r w:rsidRPr="00130D64">
              <w:rPr>
                <w:rFonts w:eastAsia="Times New Roman"/>
                <w:color w:val="000000" w:themeColor="text1"/>
                <w:sz w:val="28"/>
                <w:lang w:eastAsia="ru-RU"/>
              </w:rPr>
              <w:t xml:space="preserve"> на территории Курской области, за счет средств резервного фонда Правительства Российской Федерации</w:t>
            </w:r>
          </w:p>
        </w:tc>
      </w:tr>
      <w:tr w:rsidR="00130D64" w:rsidRPr="00130D64" w:rsidTr="004B5823">
        <w:trPr>
          <w:cantSplit/>
          <w:trHeight w:val="20"/>
        </w:trPr>
        <w:tc>
          <w:tcPr>
            <w:tcW w:w="2410" w:type="dxa"/>
            <w:shd w:val="clear" w:color="auto" w:fill="auto"/>
            <w:noWrap/>
          </w:tcPr>
          <w:p w:rsidR="00BB2C23" w:rsidRPr="00130D64" w:rsidRDefault="00BB2C23" w:rsidP="00BB2C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10 6 00 58980</w:t>
            </w:r>
          </w:p>
        </w:tc>
        <w:tc>
          <w:tcPr>
            <w:tcW w:w="7960" w:type="dxa"/>
            <w:shd w:val="clear" w:color="auto" w:fill="auto"/>
          </w:tcPr>
          <w:p w:rsidR="00BB2C23" w:rsidRPr="00130D64" w:rsidRDefault="0036157A"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 xml:space="preserve">Иной межбюджетный трансферт бюджету Курской области                       на финансовое обеспечение осуществления компенсационных выплат юридическим лицам и гражданам, осуществляющим предпринимательскую деятельность без образования юридического лица и зарегистрированным в установленном порядке, которым был причинен ущерб в результате террористических актов, </w:t>
            </w:r>
            <w:r w:rsidR="000F27AF" w:rsidRPr="00130D64">
              <w:rPr>
                <w:rFonts w:eastAsia="Times New Roman"/>
                <w:color w:val="000000" w:themeColor="text1"/>
                <w:sz w:val="28"/>
                <w:lang w:eastAsia="ru-RU"/>
              </w:rPr>
              <w:t>совершенных вооруженными формированиями Украины на территории Курской области</w:t>
            </w:r>
            <w:r w:rsidRPr="00130D64">
              <w:rPr>
                <w:rFonts w:eastAsia="Times New Roman"/>
                <w:color w:val="000000" w:themeColor="text1"/>
                <w:sz w:val="28"/>
                <w:lang w:eastAsia="ru-RU"/>
              </w:rPr>
              <w:t xml:space="preserve">, </w:t>
            </w:r>
            <w:r w:rsidR="000F27AF" w:rsidRPr="00130D64">
              <w:rPr>
                <w:rFonts w:eastAsia="Times New Roman"/>
                <w:color w:val="000000" w:themeColor="text1"/>
                <w:sz w:val="28"/>
                <w:lang w:eastAsia="ru-RU"/>
              </w:rPr>
              <w:t xml:space="preserve">                     </w:t>
            </w:r>
            <w:r w:rsidRPr="00130D64">
              <w:rPr>
                <w:rFonts w:eastAsia="Times New Roman"/>
                <w:color w:val="000000" w:themeColor="text1"/>
                <w:sz w:val="28"/>
                <w:lang w:eastAsia="ru-RU"/>
              </w:rPr>
              <w:t xml:space="preserve">за счет средств резервного фонда Правительства </w:t>
            </w:r>
            <w:r w:rsidR="000F27AF" w:rsidRPr="00130D64">
              <w:rPr>
                <w:rFonts w:eastAsia="Times New Roman"/>
                <w:color w:val="000000" w:themeColor="text1"/>
                <w:sz w:val="28"/>
                <w:lang w:eastAsia="ru-RU"/>
              </w:rPr>
              <w:t xml:space="preserve">                          </w:t>
            </w:r>
            <w:r w:rsidRPr="00130D64">
              <w:rPr>
                <w:rFonts w:eastAsia="Times New Roman"/>
                <w:color w:val="000000" w:themeColor="text1"/>
                <w:sz w:val="28"/>
                <w:lang w:eastAsia="ru-RU"/>
              </w:rPr>
              <w:t>Российской Федерации</w:t>
            </w:r>
            <w:r w:rsidR="00BB2C23" w:rsidRPr="00130D64">
              <w:rPr>
                <w:rFonts w:eastAsia="Times New Roman"/>
                <w:color w:val="000000" w:themeColor="text1"/>
                <w:sz w:val="28"/>
                <w:lang w:eastAsia="ru-RU"/>
              </w:rPr>
              <w:t>";</w:t>
            </w:r>
          </w:p>
        </w:tc>
      </w:tr>
      <w:tr w:rsidR="00130D64" w:rsidRPr="00130D64" w:rsidTr="00493E14">
        <w:trPr>
          <w:cantSplit/>
          <w:trHeight w:val="20"/>
        </w:trPr>
        <w:tc>
          <w:tcPr>
            <w:tcW w:w="2410" w:type="dxa"/>
            <w:shd w:val="clear" w:color="auto" w:fill="auto"/>
            <w:noWrap/>
          </w:tcPr>
          <w:p w:rsidR="00BB2C23" w:rsidRPr="00130D64" w:rsidRDefault="00BB2C23" w:rsidP="00BB2C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"11 2 01 64066</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Централизованной религиозной организации Духовное управление мусульман Российской Федерации для проведения работ по сохранению объекта культурного наследия регионального значения "Мечеть, архитектор Д.И.Певницкий", 1823 г., 1880 г., входящего в состав объекта культурного наследия регионального значения (ансамбля) "Первая Татарская мечеть", 1823 г., 1880 г., 1915 г. (г. Москва), за счет средств резервного фонда Правительства Российской Федерации";</w:t>
            </w:r>
          </w:p>
        </w:tc>
      </w:tr>
      <w:tr w:rsidR="00130D64" w:rsidRPr="00130D64" w:rsidTr="00493E14">
        <w:trPr>
          <w:cantSplit/>
          <w:trHeight w:val="20"/>
        </w:trPr>
        <w:tc>
          <w:tcPr>
            <w:tcW w:w="2410" w:type="dxa"/>
            <w:shd w:val="clear" w:color="auto" w:fill="auto"/>
            <w:noWrap/>
          </w:tcPr>
          <w:p w:rsidR="00BB2C23" w:rsidRPr="00130D64" w:rsidRDefault="00BB2C23" w:rsidP="00BB2C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"11 2 03 60886</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Фонду Гуманитарных Проектов на финансовое обеспечение (возмещение) затрат, связанных с формированием экспозиции Музея христианства в музейно-храмовом комплексе "Новый Херсонес" (г. Севастополь)";</w:t>
            </w:r>
          </w:p>
        </w:tc>
      </w:tr>
      <w:tr w:rsidR="00130D64" w:rsidRPr="00130D64" w:rsidTr="00493E14">
        <w:trPr>
          <w:cantSplit/>
          <w:trHeight w:val="20"/>
        </w:trPr>
        <w:tc>
          <w:tcPr>
            <w:tcW w:w="2410" w:type="dxa"/>
            <w:shd w:val="clear" w:color="auto" w:fill="auto"/>
            <w:noWrap/>
          </w:tcPr>
          <w:p w:rsidR="00BB2C23" w:rsidRPr="00130D64" w:rsidRDefault="00BB2C23" w:rsidP="00BB2C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"11 4 03 60887</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Благотворительному фонду поддержки гуманитарных наук "Моя история" в целях возмещения расходов на содержание и эксплуатацию в 2024 году музейно-храмового комплекса "Новый Херсонес" за счет средств резервного фонда Правительства Российской Федерации</w:t>
            </w:r>
          </w:p>
        </w:tc>
      </w:tr>
      <w:tr w:rsidR="00130D64" w:rsidRPr="00130D64" w:rsidTr="00493E14">
        <w:trPr>
          <w:cantSplit/>
          <w:trHeight w:val="20"/>
        </w:trPr>
        <w:tc>
          <w:tcPr>
            <w:tcW w:w="2410" w:type="dxa"/>
            <w:shd w:val="clear" w:color="auto" w:fill="auto"/>
            <w:noWrap/>
          </w:tcPr>
          <w:p w:rsidR="00BB2C23" w:rsidRPr="00130D64" w:rsidRDefault="00BB2C23" w:rsidP="00BB2C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val="en-US" w:eastAsia="ru-RU"/>
              </w:rPr>
              <w:t>11 4 03 60888</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Благотворительному фонду поддержки гуманитарных наук "Моя история" на финансовое обеспечение затрат, связанных с эксплуатацией и обеспечением деятельности музейно-храмового комплекса "Новый Херсонес";</w:t>
            </w:r>
          </w:p>
        </w:tc>
      </w:tr>
      <w:tr w:rsidR="00130D64" w:rsidRPr="00130D64" w:rsidTr="009253CF">
        <w:trPr>
          <w:cantSplit/>
          <w:trHeight w:val="20"/>
        </w:trPr>
        <w:tc>
          <w:tcPr>
            <w:tcW w:w="2410" w:type="dxa"/>
            <w:shd w:val="clear" w:color="auto" w:fill="auto"/>
            <w:noWrap/>
          </w:tcPr>
          <w:p w:rsidR="00BB2C23" w:rsidRPr="00130D64" w:rsidRDefault="00BB2C23" w:rsidP="00BB2C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val="en-US" w:eastAsia="ru-RU"/>
              </w:rPr>
            </w:pPr>
            <w:r w:rsidRPr="00130D64">
              <w:rPr>
                <w:rFonts w:eastAsia="Times New Roman"/>
                <w:color w:val="000000" w:themeColor="text1"/>
                <w:sz w:val="28"/>
                <w:lang w:eastAsia="ru-RU"/>
              </w:rPr>
              <w:t>"</w:t>
            </w:r>
            <w:r w:rsidRPr="00130D64">
              <w:rPr>
                <w:rFonts w:eastAsia="Times New Roman"/>
                <w:color w:val="000000" w:themeColor="text1"/>
                <w:sz w:val="28"/>
                <w:lang w:val="en-US" w:eastAsia="ru-RU"/>
              </w:rPr>
              <w:t>13 2 01 66793</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автономной некоммерческой организации              "Дирекция спортивных и социальных проектов" на финансовое обеспечение затрат по оплате неисполненных обязательств, связанных с подготовкой и проведением дополнительных мероприятий в рамках Международного мультиспортивного турнира "Игры будущего" в 2024 году в г. Казани";</w:t>
            </w:r>
          </w:p>
        </w:tc>
      </w:tr>
      <w:tr w:rsidR="00130D64" w:rsidRPr="00130D64" w:rsidTr="009253CF">
        <w:trPr>
          <w:cantSplit/>
          <w:trHeight w:val="20"/>
        </w:trPr>
        <w:tc>
          <w:tcPr>
            <w:tcW w:w="2410" w:type="dxa"/>
            <w:shd w:val="clear" w:color="auto" w:fill="auto"/>
            <w:noWrap/>
          </w:tcPr>
          <w:p w:rsidR="00BB2C23" w:rsidRPr="00130D64" w:rsidRDefault="00BB2C23" w:rsidP="00BB2C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"15 2 Э1 60405</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Государственная поддержка российских                                      организаций - субъектов малого и среднего предпринимательства в целях компенсации части затрат                             на размещение ценных бумаг на фондовой бирже                                                и на инвестиционных платформах";</w:t>
            </w:r>
          </w:p>
        </w:tc>
      </w:tr>
      <w:tr w:rsidR="00130D64" w:rsidRPr="00130D64" w:rsidTr="009253CF">
        <w:trPr>
          <w:cantSplit/>
          <w:trHeight w:val="20"/>
        </w:trPr>
        <w:tc>
          <w:tcPr>
            <w:tcW w:w="2410" w:type="dxa"/>
            <w:shd w:val="clear" w:color="auto" w:fill="auto"/>
            <w:noWrap/>
          </w:tcPr>
          <w:p w:rsidR="00BB2C23" w:rsidRPr="00130D64" w:rsidRDefault="00BB2C23" w:rsidP="00BB2C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"15 2 Э6 64232</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автономной некоммерческой организации "Центр поддержки инжиниринга и инноваций" в целях предоставления грантов на возмещение затрат на выпуск и размещение ценных бумаг технологических компаний, в том числе малых технологических компаний";</w:t>
            </w:r>
          </w:p>
        </w:tc>
      </w:tr>
      <w:tr w:rsidR="00130D64" w:rsidRPr="00130D64" w:rsidTr="009253CF">
        <w:trPr>
          <w:cantSplit/>
          <w:trHeight w:val="20"/>
        </w:trPr>
        <w:tc>
          <w:tcPr>
            <w:tcW w:w="2410" w:type="dxa"/>
            <w:shd w:val="clear" w:color="auto" w:fill="auto"/>
            <w:noWrap/>
          </w:tcPr>
          <w:p w:rsidR="00BB2C23" w:rsidRPr="00130D64" w:rsidRDefault="00BB2C23" w:rsidP="00BB2C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"15 4 16 64774</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Ассоциации "Всероссийская ассоциация развития местного самоуправления" за счет средств резервного фонда Правительства Российской Федерации";</w:t>
            </w:r>
          </w:p>
        </w:tc>
      </w:tr>
      <w:tr w:rsidR="00130D64" w:rsidRPr="00130D64" w:rsidTr="009253CF">
        <w:trPr>
          <w:cantSplit/>
          <w:trHeight w:val="20"/>
        </w:trPr>
        <w:tc>
          <w:tcPr>
            <w:tcW w:w="2410" w:type="dxa"/>
            <w:shd w:val="clear" w:color="auto" w:fill="auto"/>
            <w:noWrap/>
          </w:tcPr>
          <w:p w:rsidR="00BB2C23" w:rsidRPr="00130D64" w:rsidRDefault="00BB2C23" w:rsidP="00BB2C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"16 2 06 64624</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автономной некоммерческой организации "Национальные приоритеты" в целях продвижения потребительских непродовольственных товаров российских производителей на телевидении";</w:t>
            </w:r>
          </w:p>
        </w:tc>
      </w:tr>
      <w:tr w:rsidR="00130D64" w:rsidRPr="00130D64" w:rsidTr="009253CF">
        <w:trPr>
          <w:cantSplit/>
          <w:trHeight w:val="20"/>
        </w:trPr>
        <w:tc>
          <w:tcPr>
            <w:tcW w:w="2410" w:type="dxa"/>
            <w:shd w:val="clear" w:color="auto" w:fill="auto"/>
            <w:noWrap/>
          </w:tcPr>
          <w:p w:rsidR="00BB2C23" w:rsidRPr="00130D64" w:rsidRDefault="00BB2C23" w:rsidP="00BB2C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"16 2 08 64046</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Реализация проектов российских организаций по разработке цифровых платформ и программных продуктов в целях создания и (или) развития производства высокотехнологичной промышленной продукции";</w:t>
            </w:r>
          </w:p>
        </w:tc>
      </w:tr>
      <w:tr w:rsidR="00130D64" w:rsidRPr="00130D64" w:rsidTr="009253CF">
        <w:trPr>
          <w:cantSplit/>
          <w:trHeight w:val="20"/>
        </w:trPr>
        <w:tc>
          <w:tcPr>
            <w:tcW w:w="2410" w:type="dxa"/>
            <w:shd w:val="clear" w:color="auto" w:fill="auto"/>
            <w:noWrap/>
          </w:tcPr>
          <w:p w:rsidR="00BB2C23" w:rsidRPr="00130D64" w:rsidRDefault="00BB2C23" w:rsidP="00BB2C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"16 2 08 67412</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федеральному государственному автономному учреждению "Российский фонд технологического развития"                        в целях стимулирования деятельности в сфере промышленности за счет средств резервного фонда Правительства                      Российской Федерации";</w:t>
            </w:r>
          </w:p>
        </w:tc>
      </w:tr>
      <w:tr w:rsidR="00130D64" w:rsidRPr="00130D64" w:rsidTr="009253CF">
        <w:trPr>
          <w:cantSplit/>
          <w:trHeight w:val="20"/>
        </w:trPr>
        <w:tc>
          <w:tcPr>
            <w:tcW w:w="2410" w:type="dxa"/>
            <w:shd w:val="clear" w:color="auto" w:fill="auto"/>
            <w:noWrap/>
          </w:tcPr>
          <w:p w:rsidR="00BB2C23" w:rsidRPr="00130D64" w:rsidRDefault="00BB2C23" w:rsidP="00BB2C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"16 2 10 58890</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бюджету Курской области в целях софинансирования расходных обязательств, возникающих при реализации мероприятий по выполнению работ по подготовке                        проектно-сметной документации и проведению инженерных изысканий, выполняемых для подготовки такой проектной документации, по объекту "Создание государственного индустриального (промышленного) парка "Фатеж",                                    за счет средств резервного фонда Правительства                           Российской Федерации";</w:t>
            </w:r>
          </w:p>
        </w:tc>
      </w:tr>
      <w:tr w:rsidR="00130D64" w:rsidRPr="00130D64" w:rsidTr="009253CF">
        <w:trPr>
          <w:cantSplit/>
          <w:trHeight w:val="20"/>
        </w:trPr>
        <w:tc>
          <w:tcPr>
            <w:tcW w:w="2410" w:type="dxa"/>
            <w:shd w:val="clear" w:color="auto" w:fill="auto"/>
            <w:noWrap/>
          </w:tcPr>
          <w:p w:rsidR="00BB2C23" w:rsidRPr="00130D64" w:rsidRDefault="00BB2C23" w:rsidP="00BB2C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"16 2 В3 68767</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Субсидии российским организациям на компенсацию части затрат на приобретение электрозарядных станций постоянного тока, а также на их технологическое присоединение                                          к электрическим сетям";</w:t>
            </w:r>
          </w:p>
        </w:tc>
      </w:tr>
      <w:tr w:rsidR="00130D64" w:rsidRPr="00130D64" w:rsidTr="009253CF">
        <w:trPr>
          <w:cantSplit/>
          <w:trHeight w:val="20"/>
        </w:trPr>
        <w:tc>
          <w:tcPr>
            <w:tcW w:w="2410" w:type="dxa"/>
            <w:shd w:val="clear" w:color="auto" w:fill="auto"/>
            <w:noWrap/>
          </w:tcPr>
          <w:p w:rsidR="00BB2C23" w:rsidRPr="00130D64" w:rsidRDefault="00BB2C23" w:rsidP="00BB2C23">
            <w:pPr>
              <w:shd w:val="clear" w:color="auto" w:fill="FFFFFF" w:themeFill="background1"/>
              <w:tabs>
                <w:tab w:val="left" w:pos="0"/>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"16 2 М2 68961</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Взнос в уставный капитал общества с ограниченной ответственностью "Управление международными проектами",  г. Москва, в целях создания транспортно-логистических центров и российских промышленных зон в опорных странах";</w:t>
            </w:r>
          </w:p>
        </w:tc>
      </w:tr>
      <w:tr w:rsidR="00130D64" w:rsidRPr="00130D64" w:rsidTr="00801937">
        <w:trPr>
          <w:cantSplit/>
          <w:trHeight w:val="20"/>
        </w:trPr>
        <w:tc>
          <w:tcPr>
            <w:tcW w:w="2410" w:type="dxa"/>
            <w:shd w:val="clear" w:color="auto" w:fill="auto"/>
            <w:noWrap/>
          </w:tcPr>
          <w:p w:rsidR="00BB2C23" w:rsidRPr="00130D64" w:rsidRDefault="00BB2C23" w:rsidP="00BB2C23">
            <w:pPr>
              <w:shd w:val="clear" w:color="auto" w:fill="FFFFFF" w:themeFill="background1"/>
              <w:tabs>
                <w:tab w:val="left" w:pos="0"/>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"19 2 02 50380</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бюджету Республики Мордовия в целях софинансирования расходных обязательств, возникающих                  при реализации мероприятий по созданию производства преформ для производства оптического волокна";</w:t>
            </w:r>
          </w:p>
        </w:tc>
      </w:tr>
      <w:tr w:rsidR="00130D64" w:rsidRPr="00130D64" w:rsidTr="004B5823">
        <w:trPr>
          <w:cantSplit/>
          <w:trHeight w:val="20"/>
        </w:trPr>
        <w:tc>
          <w:tcPr>
            <w:tcW w:w="2410" w:type="dxa"/>
            <w:shd w:val="clear" w:color="auto" w:fill="auto"/>
            <w:noWrap/>
          </w:tcPr>
          <w:p w:rsidR="00BB2C23" w:rsidRPr="00130D64" w:rsidRDefault="00BB2C23" w:rsidP="00BB2C23">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"23 2 02 63659</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Общероссийской общественной организации                 "Союз писателей России" на осуществление уставной деятельности за счет средств резервного фонда Правительства Российской Федерации";</w:t>
            </w:r>
          </w:p>
        </w:tc>
      </w:tr>
      <w:tr w:rsidR="00130D64" w:rsidRPr="00130D64" w:rsidTr="004B5823">
        <w:trPr>
          <w:cantSplit/>
          <w:trHeight w:val="20"/>
        </w:trPr>
        <w:tc>
          <w:tcPr>
            <w:tcW w:w="2410" w:type="dxa"/>
            <w:shd w:val="clear" w:color="auto" w:fill="auto"/>
            <w:noWrap/>
          </w:tcPr>
          <w:p w:rsidR="00BB2C23" w:rsidRPr="00130D64" w:rsidRDefault="00BB2C23" w:rsidP="00BB2C23">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"23 2 02 64945</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Общероссийской общественно-государственной организации "Союз женщин России" на развитие и обеспечение функционирования социального проекта "Интернет-портал "Женщины России" за счет средств резервного фонда Правительства Российской Федерации</w:t>
            </w:r>
          </w:p>
        </w:tc>
      </w:tr>
      <w:tr w:rsidR="00130D64" w:rsidRPr="00130D64" w:rsidTr="004B5823">
        <w:trPr>
          <w:cantSplit/>
          <w:trHeight w:val="20"/>
        </w:trPr>
        <w:tc>
          <w:tcPr>
            <w:tcW w:w="2410" w:type="dxa"/>
            <w:shd w:val="clear" w:color="auto" w:fill="auto"/>
            <w:noWrap/>
          </w:tcPr>
          <w:p w:rsidR="00BB2C23" w:rsidRPr="00130D64" w:rsidRDefault="00BB2C23" w:rsidP="00BB2C23">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23 2 02 64946</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Взнос в уставный капитал акционерного общества Инвестиционная компания "Единое видео", г. Москва, в целях создания, эксплуатации, развития и продвижения Единой национальной видео-платформы за счет средств резервного фонда Правительства Российской Федерации";</w:t>
            </w:r>
          </w:p>
        </w:tc>
      </w:tr>
      <w:tr w:rsidR="00130D64" w:rsidRPr="00130D64" w:rsidTr="004B5823">
        <w:trPr>
          <w:cantSplit/>
          <w:trHeight w:val="20"/>
        </w:trPr>
        <w:tc>
          <w:tcPr>
            <w:tcW w:w="2410" w:type="dxa"/>
            <w:shd w:val="clear" w:color="auto" w:fill="auto"/>
            <w:noWrap/>
          </w:tcPr>
          <w:p w:rsidR="00BB2C23" w:rsidRPr="00130D64" w:rsidRDefault="00BB2C23" w:rsidP="00BB2C23">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"23 2 02 64972</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акционерному обществу "Первый канал"                                  на финансовое обеспечение (возмещение) затрат, связанных                   с организацией и проведением прямых телетрансляций церемонии инаугурации Президента Российской Федерации                 7 мая 2024 года и военного парада на Красной площади                            9 мая 2024 года, за счет средств резервного фонда Президента Российской Федерации";</w:t>
            </w:r>
          </w:p>
        </w:tc>
      </w:tr>
      <w:tr w:rsidR="00130D64" w:rsidRPr="00130D64" w:rsidTr="004B5823">
        <w:trPr>
          <w:cantSplit/>
          <w:trHeight w:val="20"/>
        </w:trPr>
        <w:tc>
          <w:tcPr>
            <w:tcW w:w="2410" w:type="dxa"/>
            <w:shd w:val="clear" w:color="auto" w:fill="auto"/>
            <w:noWrap/>
          </w:tcPr>
          <w:p w:rsidR="00BB2C23" w:rsidRPr="00130D64" w:rsidRDefault="00BB2C23" w:rsidP="00BB2C23">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"23 2 Ц2 60767</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автономной некоммерческой организации высшего образования "Университет Иннополис" на обеспечение доступа к электронному образовательному контенту и цифровым образовательным сервисам от внешних провайдеров для обучающихся и педагогического состава образовательных организаций";</w:t>
            </w:r>
          </w:p>
        </w:tc>
      </w:tr>
      <w:tr w:rsidR="00130D64" w:rsidRPr="00130D64" w:rsidTr="004B5823">
        <w:trPr>
          <w:cantSplit/>
          <w:trHeight w:val="20"/>
        </w:trPr>
        <w:tc>
          <w:tcPr>
            <w:tcW w:w="2410" w:type="dxa"/>
            <w:shd w:val="clear" w:color="auto" w:fill="auto"/>
            <w:noWrap/>
          </w:tcPr>
          <w:p w:rsidR="00BB2C23" w:rsidRPr="00130D64" w:rsidRDefault="00BB2C23" w:rsidP="00BB2C23">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"23 2 Ц3 64739</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автономной некоммерческой организации "Аналитический центр при Правительстве                                     Российской Федерации" на информационно-аналитическое                                             и организационно-техническое сопровождение приоритетных задач Правительства Российской Федерации в области развития технологий искусственного интеллекта";</w:t>
            </w:r>
          </w:p>
        </w:tc>
      </w:tr>
      <w:tr w:rsidR="00130D64" w:rsidRPr="00130D64" w:rsidTr="004B5823">
        <w:trPr>
          <w:cantSplit/>
          <w:trHeight w:val="20"/>
        </w:trPr>
        <w:tc>
          <w:tcPr>
            <w:tcW w:w="2410" w:type="dxa"/>
            <w:shd w:val="clear" w:color="auto" w:fill="auto"/>
            <w:noWrap/>
          </w:tcPr>
          <w:p w:rsidR="00BB2C23" w:rsidRPr="00130D64" w:rsidRDefault="00BB2C23" w:rsidP="00BB2C23">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"24 2 07 60805</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пассажиров - граждан Российской Федерации от 10 до 18 лет железнодорожным транспортом общего пользования                                         во внутригосударственном сообщении в поездах дальнего следования всех категорий (за исключением скоростных поездов) в плацкартных, общих вагонах и в вагонах 2-го и 3-го классов в мотор-вагонном подвижном составе, а также                                      в двухэтажных пассажирских вагонах локомотивной тяги                       с четырехместными купе";</w:t>
            </w:r>
          </w:p>
        </w:tc>
      </w:tr>
      <w:tr w:rsidR="00130D64" w:rsidRPr="00130D64" w:rsidTr="004B5823">
        <w:trPr>
          <w:cantSplit/>
          <w:trHeight w:val="20"/>
        </w:trPr>
        <w:tc>
          <w:tcPr>
            <w:tcW w:w="2410" w:type="dxa"/>
            <w:shd w:val="clear" w:color="auto" w:fill="auto"/>
            <w:noWrap/>
          </w:tcPr>
          <w:p w:rsidR="00BB2C23" w:rsidRPr="00130D64" w:rsidRDefault="00BB2C23" w:rsidP="00BB2C23">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"25 2 02 54740</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Субсидии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r>
      <w:tr w:rsidR="00130D64" w:rsidRPr="00130D64" w:rsidTr="004B5823">
        <w:trPr>
          <w:cantSplit/>
          <w:trHeight w:val="20"/>
        </w:trPr>
        <w:tc>
          <w:tcPr>
            <w:tcW w:w="2410" w:type="dxa"/>
            <w:shd w:val="clear" w:color="auto" w:fill="auto"/>
            <w:noWrap/>
          </w:tcPr>
          <w:p w:rsidR="00BB2C23" w:rsidRPr="00130D64" w:rsidRDefault="00BB2C23" w:rsidP="00BB2C23">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"28 4 03 63645</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акционерному обществу "Российский Сельскохозяйственный банк" в целях возмещения недополученных доходов по льготным кредитам, выданным акционерному обществу "Росгеология", за счет средств резервного фонда Правительства Российской Федерации";</w:t>
            </w:r>
          </w:p>
        </w:tc>
      </w:tr>
      <w:tr w:rsidR="00130D64" w:rsidRPr="00130D64" w:rsidTr="004B5823">
        <w:trPr>
          <w:cantSplit/>
          <w:trHeight w:val="20"/>
        </w:trPr>
        <w:tc>
          <w:tcPr>
            <w:tcW w:w="2410" w:type="dxa"/>
            <w:shd w:val="clear" w:color="auto" w:fill="auto"/>
            <w:noWrap/>
          </w:tcPr>
          <w:p w:rsidR="00BB2C23" w:rsidRPr="00130D64" w:rsidRDefault="00BB2C23" w:rsidP="00BB2C23">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"35 2 02 60267</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Фонду "Росконгресс" в целях финансового обеспечения расходов на подготовку и проведение Кавказского инвестиционного форума за счет средств резервного фонда Правительства Российской Федерации";</w:t>
            </w:r>
          </w:p>
        </w:tc>
      </w:tr>
      <w:tr w:rsidR="00130D64" w:rsidRPr="00130D64" w:rsidTr="004B5823">
        <w:trPr>
          <w:cantSplit/>
          <w:trHeight w:val="20"/>
        </w:trPr>
        <w:tc>
          <w:tcPr>
            <w:tcW w:w="2410" w:type="dxa"/>
            <w:shd w:val="clear" w:color="auto" w:fill="auto"/>
            <w:noWrap/>
          </w:tcPr>
          <w:p w:rsidR="00BB2C23" w:rsidRPr="00130D64" w:rsidRDefault="00BB2C23" w:rsidP="00BB2C23">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"39 3 20 6Т035</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Субсидии акционерному обществу "Российская Национальная Перестраховочная Компания" в целях возмещения страховым организациям расходов на осуществление страховых выплат           по договорам страхования рисков, связанных c выполнением строительно-монтажных работ в рамках проектов жилищного строительства, реализуемых в соответствии с Федеральным законом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на территориях Донецкой Народной Республики, Луганской Народной Республики, Запорожской области и Херсонской области, в связи со страховыми случаями, наступившими вследствие событий, произошедших в результате диверсий, террористических актов, применения вооружения и военной техники, за счет средств резервного фонда Правительства Российской Федерации";</w:t>
            </w:r>
          </w:p>
        </w:tc>
      </w:tr>
      <w:tr w:rsidR="00130D64" w:rsidRPr="00130D64" w:rsidTr="00CE6588">
        <w:trPr>
          <w:cantSplit/>
          <w:trHeight w:val="20"/>
        </w:trPr>
        <w:tc>
          <w:tcPr>
            <w:tcW w:w="2410" w:type="dxa"/>
            <w:shd w:val="clear" w:color="auto" w:fill="auto"/>
            <w:noWrap/>
          </w:tcPr>
          <w:p w:rsidR="00BB2C23" w:rsidRPr="00130D64" w:rsidRDefault="00BB2C23" w:rsidP="00BB2C23">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"39 3 34 00000</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Ведомственный проект "Государственное регулирование оборота табачной и (или) никотинсодержащей продукции"</w:t>
            </w:r>
          </w:p>
        </w:tc>
      </w:tr>
      <w:tr w:rsidR="00130D64" w:rsidRPr="00130D64" w:rsidTr="00CE6588">
        <w:trPr>
          <w:cantSplit/>
          <w:trHeight w:val="20"/>
        </w:trPr>
        <w:tc>
          <w:tcPr>
            <w:tcW w:w="2410" w:type="dxa"/>
            <w:shd w:val="clear" w:color="auto" w:fill="auto"/>
            <w:noWrap/>
          </w:tcPr>
          <w:p w:rsidR="00BB2C23" w:rsidRPr="00130D64" w:rsidRDefault="00BB2C23" w:rsidP="00BB2C23">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39 3 35 00000</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Ведомственный проект "Контрольно-кассовая техника: прозрачность расчетов и простота применения";</w:t>
            </w:r>
          </w:p>
        </w:tc>
      </w:tr>
      <w:tr w:rsidR="00130D64" w:rsidRPr="00130D64" w:rsidTr="00CE6588">
        <w:trPr>
          <w:cantSplit/>
          <w:trHeight w:val="20"/>
        </w:trPr>
        <w:tc>
          <w:tcPr>
            <w:tcW w:w="2410" w:type="dxa"/>
            <w:shd w:val="clear" w:color="auto" w:fill="auto"/>
            <w:noWrap/>
          </w:tcPr>
          <w:p w:rsidR="00BB2C23" w:rsidRPr="00130D64" w:rsidRDefault="00BB2C23" w:rsidP="00BB2C23">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"39 4 17 00000</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Комплекс процессных мероприятий "Формирование государственной политики в сфере управления федеральным имуществом";</w:t>
            </w:r>
          </w:p>
        </w:tc>
      </w:tr>
      <w:tr w:rsidR="00130D64" w:rsidRPr="00130D64" w:rsidTr="00CE6588">
        <w:trPr>
          <w:cantSplit/>
          <w:trHeight w:val="20"/>
        </w:trPr>
        <w:tc>
          <w:tcPr>
            <w:tcW w:w="2410" w:type="dxa"/>
            <w:shd w:val="clear" w:color="auto" w:fill="auto"/>
            <w:noWrap/>
          </w:tcPr>
          <w:p w:rsidR="00BB2C23" w:rsidRPr="00130D64" w:rsidRDefault="00BB2C23" w:rsidP="00BB2C23">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"46 2 01 60157</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автономной некоммерческой организации                                    по развитию цифровых проектов в сфере общественных связей                    и коммуникаций "Диалог Регионы" на реализацию мер                                по предупреждению и минимизации деструктивного влияния негативных информационных поводов в сфере государственной национальной политики в информационной среде";</w:t>
            </w:r>
          </w:p>
        </w:tc>
      </w:tr>
      <w:tr w:rsidR="00130D64" w:rsidRPr="00130D64" w:rsidTr="004B5823">
        <w:trPr>
          <w:cantSplit/>
          <w:trHeight w:val="20"/>
        </w:trPr>
        <w:tc>
          <w:tcPr>
            <w:tcW w:w="2410" w:type="dxa"/>
            <w:shd w:val="clear" w:color="auto" w:fill="auto"/>
            <w:noWrap/>
          </w:tcPr>
          <w:p w:rsidR="00BB2C23" w:rsidRPr="00130D64" w:rsidRDefault="00BB2C23" w:rsidP="00BB2C23">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"46 2 01 61672</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Всероссийскому казачьему обществу за счет средств резервного фонда Президента Российской Федерации";</w:t>
            </w:r>
          </w:p>
        </w:tc>
      </w:tr>
      <w:tr w:rsidR="00130D64" w:rsidRPr="00130D64" w:rsidTr="004B5823">
        <w:trPr>
          <w:cantSplit/>
          <w:trHeight w:val="20"/>
        </w:trPr>
        <w:tc>
          <w:tcPr>
            <w:tcW w:w="2410" w:type="dxa"/>
            <w:shd w:val="clear" w:color="auto" w:fill="auto"/>
            <w:noWrap/>
          </w:tcPr>
          <w:p w:rsidR="00BB2C23" w:rsidRPr="00130D64" w:rsidRDefault="00BB2C23" w:rsidP="00BB2C23">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"47 2 Э6 60268</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Фонду инфраструктурных и образовательных программ в целях создания и поддержки инструментов университетского венчурного строительства (университетские               "стартап-студии")</w:t>
            </w:r>
          </w:p>
        </w:tc>
      </w:tr>
      <w:tr w:rsidR="00130D64" w:rsidRPr="00130D64" w:rsidTr="004B5823">
        <w:trPr>
          <w:cantSplit/>
          <w:trHeight w:val="20"/>
        </w:trPr>
        <w:tc>
          <w:tcPr>
            <w:tcW w:w="2410" w:type="dxa"/>
            <w:shd w:val="clear" w:color="auto" w:fill="auto"/>
            <w:noWrap/>
          </w:tcPr>
          <w:p w:rsidR="00BB2C23" w:rsidRPr="00130D64" w:rsidRDefault="00BB2C23" w:rsidP="00BB2C23">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47 2 Э6 65580</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p>
        </w:tc>
      </w:tr>
      <w:tr w:rsidR="00130D64" w:rsidRPr="00130D64" w:rsidTr="004B5823">
        <w:trPr>
          <w:cantSplit/>
          <w:trHeight w:val="20"/>
        </w:trPr>
        <w:tc>
          <w:tcPr>
            <w:tcW w:w="2410" w:type="dxa"/>
            <w:shd w:val="clear" w:color="auto" w:fill="auto"/>
            <w:noWrap/>
          </w:tcPr>
          <w:p w:rsidR="00BB2C23" w:rsidRPr="00130D64" w:rsidRDefault="00BB2C23" w:rsidP="00BB2C23">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47 2 Э6 65588</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Грант в форме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реализацию мероприятий по обеспечению участия обучающихся                                                 в образовательных организациях высшего образования                            в тренингах предпринимательских компетенций</w:t>
            </w:r>
          </w:p>
        </w:tc>
      </w:tr>
      <w:tr w:rsidR="00130D64" w:rsidRPr="00130D64" w:rsidTr="004B5823">
        <w:trPr>
          <w:cantSplit/>
          <w:trHeight w:val="20"/>
        </w:trPr>
        <w:tc>
          <w:tcPr>
            <w:tcW w:w="2410" w:type="dxa"/>
            <w:shd w:val="clear" w:color="auto" w:fill="auto"/>
            <w:noWrap/>
          </w:tcPr>
          <w:p w:rsidR="00BB2C23" w:rsidRPr="00130D64" w:rsidRDefault="00BB2C23" w:rsidP="00BB2C23">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47 2 Э6 65589</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Фонду инфраструктурных и образовательных программ на финансовое обеспечение затрат, связанных                        с выполнением возложенных на него     функций по организации мероприятий по популяризации университетского технологического предпринимательства";</w:t>
            </w:r>
          </w:p>
        </w:tc>
      </w:tr>
      <w:tr w:rsidR="00130D64" w:rsidRPr="00130D64" w:rsidTr="004B5823">
        <w:trPr>
          <w:cantSplit/>
          <w:trHeight w:val="20"/>
        </w:trPr>
        <w:tc>
          <w:tcPr>
            <w:tcW w:w="2410" w:type="dxa"/>
            <w:shd w:val="clear" w:color="auto" w:fill="auto"/>
            <w:noWrap/>
          </w:tcPr>
          <w:p w:rsidR="00BB2C23" w:rsidRPr="00130D64" w:rsidRDefault="00BB2C23" w:rsidP="00BB2C23">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"47 2 Ю7 55720</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Реализация региональных инвестиционных проектов                                       по созданию кампусов";</w:t>
            </w:r>
          </w:p>
        </w:tc>
      </w:tr>
      <w:tr w:rsidR="00130D64" w:rsidRPr="00130D64" w:rsidTr="004B5823">
        <w:trPr>
          <w:cantSplit/>
          <w:trHeight w:val="20"/>
        </w:trPr>
        <w:tc>
          <w:tcPr>
            <w:tcW w:w="2410" w:type="dxa"/>
            <w:shd w:val="clear" w:color="auto" w:fill="auto"/>
            <w:noWrap/>
          </w:tcPr>
          <w:p w:rsidR="00BB2C23" w:rsidRPr="00130D64" w:rsidRDefault="00BB2C23" w:rsidP="00BB2C23">
            <w:pPr>
              <w:shd w:val="clear" w:color="auto" w:fill="FFFFFF" w:themeFill="background1"/>
              <w:tabs>
                <w:tab w:val="left" w:pos="0"/>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"60 2 01 5С19</w:t>
            </w:r>
            <w:r w:rsidRPr="00130D64">
              <w:rPr>
                <w:rFonts w:eastAsia="Times New Roman"/>
                <w:color w:val="000000" w:themeColor="text1"/>
                <w:sz w:val="28"/>
                <w:lang w:val="en-US" w:eastAsia="ru-RU"/>
              </w:rPr>
              <w:t>F</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Строительство многоквартирных жилых домов, застройщики либо собственники которых не определены, за счет средств резервного фонда Правительства Российской Федерации";</w:t>
            </w:r>
          </w:p>
        </w:tc>
      </w:tr>
      <w:tr w:rsidR="00130D64" w:rsidRPr="00130D64" w:rsidTr="004B5823">
        <w:trPr>
          <w:cantSplit/>
          <w:trHeight w:val="20"/>
        </w:trPr>
        <w:tc>
          <w:tcPr>
            <w:tcW w:w="2410" w:type="dxa"/>
            <w:shd w:val="clear" w:color="auto" w:fill="auto"/>
            <w:noWrap/>
          </w:tcPr>
          <w:p w:rsidR="00BB2C23" w:rsidRPr="00130D64" w:rsidRDefault="00BB2C23" w:rsidP="00BB2C23">
            <w:pPr>
              <w:shd w:val="clear" w:color="auto" w:fill="FFFFFF" w:themeFill="background1"/>
              <w:tabs>
                <w:tab w:val="left" w:pos="0"/>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w:t>
            </w:r>
            <w:r w:rsidRPr="00130D64">
              <w:rPr>
                <w:rFonts w:eastAsia="Times New Roman"/>
                <w:color w:val="000000" w:themeColor="text1"/>
                <w:sz w:val="28"/>
                <w:lang w:val="en-US" w:eastAsia="ru-RU"/>
              </w:rPr>
              <w:t>60 2 01 5</w:t>
            </w:r>
            <w:r w:rsidRPr="00130D64">
              <w:rPr>
                <w:rFonts w:eastAsia="Times New Roman"/>
                <w:color w:val="000000" w:themeColor="text1"/>
                <w:sz w:val="28"/>
                <w:lang w:eastAsia="ru-RU"/>
              </w:rPr>
              <w:t>С26</w:t>
            </w:r>
            <w:r w:rsidRPr="00130D64">
              <w:rPr>
                <w:rFonts w:eastAsia="Times New Roman"/>
                <w:color w:val="000000" w:themeColor="text1"/>
                <w:sz w:val="28"/>
                <w:lang w:val="en-US" w:eastAsia="ru-RU"/>
              </w:rPr>
              <w:t>F</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за счет резервного фонда Правительства Российской Федерации";</w:t>
            </w:r>
          </w:p>
        </w:tc>
      </w:tr>
      <w:tr w:rsidR="00130D64" w:rsidRPr="00130D64" w:rsidTr="004B5823">
        <w:trPr>
          <w:cantSplit/>
          <w:trHeight w:val="20"/>
        </w:trPr>
        <w:tc>
          <w:tcPr>
            <w:tcW w:w="2410" w:type="dxa"/>
            <w:shd w:val="clear" w:color="auto" w:fill="auto"/>
            <w:noWrap/>
          </w:tcPr>
          <w:p w:rsidR="00BB2C23" w:rsidRPr="00130D64" w:rsidRDefault="00BB2C23" w:rsidP="00BB2C23">
            <w:pPr>
              <w:shd w:val="clear" w:color="auto" w:fill="FFFFFF" w:themeFill="background1"/>
              <w:tabs>
                <w:tab w:val="left" w:pos="0"/>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"60 4 01 5Т290</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Дотация на поддержку мер по обеспечению сбалансированности бюджета Запорожской области в целях финансового обеспечения и (или) возмещения фактически осуществленных расходов, связанных с ликвидацией государственного предприятия Запорожской области "Мелитопольская железная дорога";</w:t>
            </w:r>
          </w:p>
        </w:tc>
      </w:tr>
      <w:tr w:rsidR="00130D64" w:rsidRPr="00130D64" w:rsidTr="004B5823">
        <w:trPr>
          <w:cantSplit/>
          <w:trHeight w:val="20"/>
        </w:trPr>
        <w:tc>
          <w:tcPr>
            <w:tcW w:w="2410" w:type="dxa"/>
            <w:shd w:val="clear" w:color="auto" w:fill="auto"/>
            <w:noWrap/>
          </w:tcPr>
          <w:p w:rsidR="00BB2C23" w:rsidRPr="00130D64" w:rsidRDefault="00BB2C23" w:rsidP="00BB2C23">
            <w:pPr>
              <w:shd w:val="clear" w:color="auto" w:fill="FFFFFF" w:themeFill="background1"/>
              <w:tabs>
                <w:tab w:val="left" w:pos="0"/>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"60 2 01 6Т034</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акционерному обществу "Юго-Западная Электросетевая Компания" в виде вклада в имущество,                             не увеличивающего его уставный капитал, в целях финансового обеспечения (возмещения) затрат на реализацию мероприятий по восстановлению распределительных сетей,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 за счет средств резервного фонда Правительства Российской Федерации</w:t>
            </w:r>
          </w:p>
        </w:tc>
      </w:tr>
      <w:tr w:rsidR="00130D64" w:rsidRPr="00130D64" w:rsidTr="004B5823">
        <w:trPr>
          <w:cantSplit/>
          <w:trHeight w:val="20"/>
        </w:trPr>
        <w:tc>
          <w:tcPr>
            <w:tcW w:w="2410" w:type="dxa"/>
            <w:shd w:val="clear" w:color="auto" w:fill="auto"/>
            <w:noWrap/>
          </w:tcPr>
          <w:p w:rsidR="00BB2C23" w:rsidRPr="00130D64" w:rsidRDefault="00BB2C23" w:rsidP="00BB2C23">
            <w:pPr>
              <w:shd w:val="clear" w:color="auto" w:fill="FFFFFF" w:themeFill="background1"/>
              <w:tabs>
                <w:tab w:val="left" w:pos="0"/>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60 2 01 6Т037</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акционерному обществу "Юго-Западная Электросетевая Компания" в виде вклада в имущество,                                  не увеличивающего его уставный капитал, в целях финансового обеспечения (возмещения) затрат на закупку силовых трансформаторов и мобильных модульных подстанций для формирования аварийного резерва за счет средств резервного фонда Правительства Российской Федерации";</w:t>
            </w:r>
          </w:p>
        </w:tc>
      </w:tr>
      <w:tr w:rsidR="00130D64" w:rsidRPr="00130D64" w:rsidTr="004B5823">
        <w:trPr>
          <w:cantSplit/>
          <w:trHeight w:val="20"/>
        </w:trPr>
        <w:tc>
          <w:tcPr>
            <w:tcW w:w="2410" w:type="dxa"/>
            <w:shd w:val="clear" w:color="auto" w:fill="auto"/>
            <w:noWrap/>
          </w:tcPr>
          <w:p w:rsidR="00BB2C23" w:rsidRPr="00130D64" w:rsidRDefault="00BB2C23" w:rsidP="00BB2C23">
            <w:pPr>
              <w:shd w:val="clear" w:color="auto" w:fill="FFFFFF" w:themeFill="background1"/>
              <w:tabs>
                <w:tab w:val="left" w:pos="0"/>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"73 7 00 31160</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Осуществление пенсионного обеспечения отдельных категорий граждан Российской Федерации, проживающих на территориях Республики Крым  и города федерального значения Севастополя";</w:t>
            </w:r>
          </w:p>
        </w:tc>
      </w:tr>
      <w:tr w:rsidR="00130D64" w:rsidRPr="00130D64" w:rsidTr="004B5823">
        <w:trPr>
          <w:cantSplit/>
          <w:trHeight w:val="20"/>
        </w:trPr>
        <w:tc>
          <w:tcPr>
            <w:tcW w:w="2410" w:type="dxa"/>
            <w:shd w:val="clear" w:color="auto" w:fill="auto"/>
            <w:noWrap/>
          </w:tcPr>
          <w:p w:rsidR="00BB2C23" w:rsidRPr="00130D64" w:rsidRDefault="00BB2C23" w:rsidP="00BB2C23">
            <w:pPr>
              <w:shd w:val="clear" w:color="auto" w:fill="FFFFFF" w:themeFill="background1"/>
              <w:tabs>
                <w:tab w:val="left" w:pos="0"/>
                <w:tab w:val="center" w:pos="1097"/>
              </w:tabs>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"73 7 00 39650</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Выплата пенсий, назначенных Республикой Таджикистан";</w:t>
            </w:r>
          </w:p>
        </w:tc>
      </w:tr>
      <w:tr w:rsidR="00130D64" w:rsidRPr="00130D64" w:rsidTr="00D627CC">
        <w:trPr>
          <w:cantSplit/>
          <w:trHeight w:val="20"/>
        </w:trPr>
        <w:tc>
          <w:tcPr>
            <w:tcW w:w="2410" w:type="dxa"/>
            <w:shd w:val="clear" w:color="auto" w:fill="auto"/>
            <w:noWrap/>
          </w:tcPr>
          <w:p w:rsidR="00BB2C23" w:rsidRPr="00130D64" w:rsidRDefault="00BB2C23" w:rsidP="00BB2C23">
            <w:pPr>
              <w:shd w:val="clear" w:color="auto" w:fill="FFFFFF" w:themeFill="background1"/>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"89 9 01 64064</w:t>
            </w:r>
          </w:p>
        </w:tc>
        <w:tc>
          <w:tcPr>
            <w:tcW w:w="7960" w:type="dxa"/>
            <w:shd w:val="clear" w:color="auto" w:fill="auto"/>
          </w:tcPr>
          <w:p w:rsidR="00BB2C23" w:rsidRPr="00130D64" w:rsidRDefault="00BB2C23" w:rsidP="00066631">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 xml:space="preserve">Субсидия федеральному государственному унитарному предприятию "Предприятие по управлению </w:t>
            </w:r>
            <w:r w:rsidR="00066631" w:rsidRPr="00130D64">
              <w:rPr>
                <w:rFonts w:eastAsia="Times New Roman"/>
                <w:color w:val="000000" w:themeColor="text1"/>
                <w:sz w:val="28"/>
                <w:lang w:eastAsia="ru-RU"/>
              </w:rPr>
              <w:t xml:space="preserve">                      </w:t>
            </w:r>
            <w:r w:rsidRPr="00130D64">
              <w:rPr>
                <w:rFonts w:eastAsia="Times New Roman"/>
                <w:color w:val="000000" w:themeColor="text1"/>
                <w:sz w:val="28"/>
                <w:lang w:eastAsia="ru-RU"/>
              </w:rPr>
              <w:t xml:space="preserve">собственностью за рубежом" Управления делами Президента Российской Федерации на финансовое обеспечение части затрат, связанных с оплатой услуг по охране объектов федерального недвижимого имущества, расположенного на территории иностранных государств, включенных в перечень иностранных государств                       и территорий, совершающих в отношении Российской Федерации, российских юридических лиц </w:t>
            </w:r>
            <w:r w:rsidR="00066631" w:rsidRPr="00130D64">
              <w:rPr>
                <w:rFonts w:eastAsia="Times New Roman"/>
                <w:color w:val="000000" w:themeColor="text1"/>
                <w:sz w:val="28"/>
                <w:lang w:eastAsia="ru-RU"/>
              </w:rPr>
              <w:t xml:space="preserve">                                      </w:t>
            </w:r>
            <w:r w:rsidRPr="00130D64">
              <w:rPr>
                <w:rFonts w:eastAsia="Times New Roman"/>
                <w:color w:val="000000" w:themeColor="text1"/>
                <w:sz w:val="28"/>
                <w:lang w:eastAsia="ru-RU"/>
              </w:rPr>
              <w:t>и физических лиц недружественные действия";</w:t>
            </w:r>
          </w:p>
        </w:tc>
      </w:tr>
      <w:tr w:rsidR="00130D64" w:rsidRPr="00130D64" w:rsidTr="00B733D6">
        <w:trPr>
          <w:cantSplit/>
          <w:trHeight w:val="20"/>
        </w:trPr>
        <w:tc>
          <w:tcPr>
            <w:tcW w:w="2410" w:type="dxa"/>
            <w:shd w:val="clear" w:color="auto" w:fill="auto"/>
            <w:noWrap/>
          </w:tcPr>
          <w:p w:rsidR="00BB2C23" w:rsidRPr="00130D64" w:rsidRDefault="00BB2C23" w:rsidP="00BB2C23">
            <w:pPr>
              <w:shd w:val="clear" w:color="auto" w:fill="FFFFFF" w:themeFill="background1"/>
              <w:spacing w:before="0" w:after="0" w:line="240"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"99 9 00 64174</w:t>
            </w:r>
          </w:p>
        </w:tc>
        <w:tc>
          <w:tcPr>
            <w:tcW w:w="7960" w:type="dxa"/>
            <w:shd w:val="clear" w:color="auto" w:fill="auto"/>
          </w:tcPr>
          <w:p w:rsidR="00BB2C23" w:rsidRPr="00130D64" w:rsidRDefault="00BB2C23" w:rsidP="00BB2C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Взнос в уставный капитал акционерного                                                общества "Управляющая компания инновационного                      научно-технологического центра "Невская дельта",                                     г. Санкт-Петербург".</w:t>
            </w:r>
          </w:p>
        </w:tc>
      </w:tr>
    </w:tbl>
    <w:p w:rsidR="009A47C0" w:rsidRPr="00130D64" w:rsidRDefault="009A47C0" w:rsidP="002E549F">
      <w:pPr>
        <w:shd w:val="clear" w:color="auto" w:fill="FFFFFF" w:themeFill="background1"/>
        <w:spacing w:before="0" w:after="0"/>
        <w:contextualSpacing w:val="0"/>
        <w:jc w:val="both"/>
        <w:rPr>
          <w:rFonts w:cstheme="minorBidi"/>
          <w:color w:val="000000" w:themeColor="text1"/>
          <w:sz w:val="28"/>
        </w:rPr>
      </w:pPr>
    </w:p>
    <w:p w:rsidR="00E9680D" w:rsidRPr="00130D64" w:rsidRDefault="00E9680D" w:rsidP="00842E98">
      <w:pPr>
        <w:pStyle w:val="af1"/>
        <w:numPr>
          <w:ilvl w:val="1"/>
          <w:numId w:val="44"/>
        </w:numPr>
        <w:shd w:val="clear" w:color="auto" w:fill="FFFFFF" w:themeFill="background1"/>
        <w:spacing w:before="0" w:after="0"/>
        <w:ind w:left="0" w:firstLine="709"/>
        <w:contextualSpacing w:val="0"/>
        <w:jc w:val="both"/>
        <w:rPr>
          <w:rFonts w:cstheme="minorBidi"/>
          <w:color w:val="000000" w:themeColor="text1"/>
          <w:sz w:val="28"/>
        </w:rPr>
      </w:pPr>
      <w:r w:rsidRPr="00130D64">
        <w:rPr>
          <w:rFonts w:cstheme="minorBidi"/>
          <w:color w:val="000000" w:themeColor="text1"/>
          <w:sz w:val="28"/>
        </w:rPr>
        <w:t xml:space="preserve">Целевые статьи: </w:t>
      </w:r>
    </w:p>
    <w:tbl>
      <w:tblPr>
        <w:tblW w:w="10353" w:type="dxa"/>
        <w:tblInd w:w="-147" w:type="dxa"/>
        <w:tblLook w:val="04A0" w:firstRow="1" w:lastRow="0" w:firstColumn="1" w:lastColumn="0" w:noHBand="0" w:noVBand="1"/>
      </w:tblPr>
      <w:tblGrid>
        <w:gridCol w:w="2415"/>
        <w:gridCol w:w="7938"/>
      </w:tblGrid>
      <w:tr w:rsidR="00130D64" w:rsidRPr="00130D64" w:rsidTr="004A20A2">
        <w:trPr>
          <w:cantSplit/>
          <w:trHeight w:val="20"/>
        </w:trPr>
        <w:tc>
          <w:tcPr>
            <w:tcW w:w="2415" w:type="dxa"/>
            <w:shd w:val="clear" w:color="auto" w:fill="auto"/>
            <w:noWrap/>
            <w:hideMark/>
          </w:tcPr>
          <w:p w:rsidR="00E9680D" w:rsidRPr="00130D64" w:rsidRDefault="00E9680D" w:rsidP="00E9680D">
            <w:pPr>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"02 2 Ю3 62486</w:t>
            </w:r>
          </w:p>
        </w:tc>
        <w:tc>
          <w:tcPr>
            <w:tcW w:w="7938" w:type="dxa"/>
            <w:shd w:val="clear" w:color="auto" w:fill="auto"/>
            <w:hideMark/>
          </w:tcPr>
          <w:p w:rsidR="00E9680D" w:rsidRPr="00130D64" w:rsidRDefault="00E9680D" w:rsidP="00E9680D">
            <w:pPr>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Грант в форме субсидии Фонду поддержки гуманитарных наук "Моя история" в целях обеспечения организации и проведения образовательных, и научно-методических мероприятий, направленных на популяризацию русского языка, российского образования и российской культуры, с участием иностранных граждан";</w:t>
            </w:r>
          </w:p>
        </w:tc>
      </w:tr>
      <w:tr w:rsidR="00130D64" w:rsidRPr="00130D64" w:rsidTr="004A20A2">
        <w:trPr>
          <w:cantSplit/>
          <w:trHeight w:val="20"/>
        </w:trPr>
        <w:tc>
          <w:tcPr>
            <w:tcW w:w="2415" w:type="dxa"/>
            <w:shd w:val="clear" w:color="auto" w:fill="auto"/>
            <w:noWrap/>
          </w:tcPr>
          <w:p w:rsidR="001F6EFF" w:rsidRPr="00130D64" w:rsidRDefault="001F6EFF" w:rsidP="00E9680D">
            <w:pPr>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 xml:space="preserve">"08 2 </w:t>
            </w:r>
            <w:r w:rsidR="00DD3A8F" w:rsidRPr="00130D64">
              <w:rPr>
                <w:rFonts w:eastAsia="Times New Roman"/>
                <w:color w:val="000000" w:themeColor="text1"/>
                <w:sz w:val="28"/>
                <w:lang w:eastAsia="ru-RU"/>
              </w:rPr>
              <w:t>И5 65153</w:t>
            </w:r>
          </w:p>
        </w:tc>
        <w:tc>
          <w:tcPr>
            <w:tcW w:w="7938" w:type="dxa"/>
            <w:shd w:val="clear" w:color="auto" w:fill="auto"/>
          </w:tcPr>
          <w:p w:rsidR="001F6EFF" w:rsidRPr="00130D64" w:rsidRDefault="00DD3A8F" w:rsidP="00DD3A8F">
            <w:pPr>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Государственная поддержка Общероссийской общественной                                    детско-юношеской организации по пропаганде безопасности дорожного движения "Юные инспекторы движения", федерального государственного бюджетного учреждения культуры "Всероссийский центр развития художественного творчества и гуманитарных технологий" в целях реализации мероприятий, направленных на привитие детям навыков безопасного участия в дорожном движении и вовлечение                              их в деятельность отрядов юных инспекторов движения";</w:t>
            </w:r>
          </w:p>
        </w:tc>
      </w:tr>
      <w:tr w:rsidR="00130D64" w:rsidRPr="00130D64" w:rsidTr="004A20A2">
        <w:trPr>
          <w:cantSplit/>
          <w:trHeight w:val="20"/>
        </w:trPr>
        <w:tc>
          <w:tcPr>
            <w:tcW w:w="2415" w:type="dxa"/>
            <w:shd w:val="clear" w:color="auto" w:fill="auto"/>
            <w:noWrap/>
          </w:tcPr>
          <w:p w:rsidR="00135E7C" w:rsidRPr="00130D64" w:rsidRDefault="00135E7C" w:rsidP="00E9680D">
            <w:pPr>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"11 2 Я5 62296</w:t>
            </w:r>
          </w:p>
        </w:tc>
        <w:tc>
          <w:tcPr>
            <w:tcW w:w="7938" w:type="dxa"/>
            <w:shd w:val="clear" w:color="auto" w:fill="auto"/>
          </w:tcPr>
          <w:p w:rsidR="00135E7C" w:rsidRPr="00130D64" w:rsidRDefault="00135E7C" w:rsidP="00E9680D">
            <w:pPr>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акционерному обществу "Почта Банк", г. Москва,                       на финансовое обеспечение реализации в Российской Федерации программы социальной поддержки повышения доступности организаций культуры для молодежи в возрасте от 14 до 22 лет";</w:t>
            </w:r>
          </w:p>
        </w:tc>
      </w:tr>
      <w:tr w:rsidR="00130D64" w:rsidRPr="00130D64" w:rsidTr="004A20A2">
        <w:trPr>
          <w:cantSplit/>
          <w:trHeight w:val="20"/>
        </w:trPr>
        <w:tc>
          <w:tcPr>
            <w:tcW w:w="2415" w:type="dxa"/>
            <w:shd w:val="clear" w:color="auto" w:fill="auto"/>
            <w:noWrap/>
          </w:tcPr>
          <w:p w:rsidR="0030560F" w:rsidRPr="00130D64" w:rsidRDefault="0030560F" w:rsidP="00E9680D">
            <w:pPr>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"12 2 Ч5 50250</w:t>
            </w:r>
          </w:p>
        </w:tc>
        <w:tc>
          <w:tcPr>
            <w:tcW w:w="7938" w:type="dxa"/>
            <w:shd w:val="clear" w:color="auto" w:fill="auto"/>
          </w:tcPr>
          <w:p w:rsidR="0030560F" w:rsidRPr="00130D64" w:rsidRDefault="0030560F" w:rsidP="00E9680D">
            <w:pPr>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r>
      <w:tr w:rsidR="00130D64" w:rsidRPr="00130D64" w:rsidTr="004A20A2">
        <w:trPr>
          <w:cantSplit/>
          <w:trHeight w:val="20"/>
        </w:trPr>
        <w:tc>
          <w:tcPr>
            <w:tcW w:w="2415" w:type="dxa"/>
            <w:shd w:val="clear" w:color="auto" w:fill="auto"/>
            <w:noWrap/>
          </w:tcPr>
          <w:p w:rsidR="000A046D" w:rsidRPr="00130D64" w:rsidRDefault="000A046D" w:rsidP="00A114BB">
            <w:pPr>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"13 2 01 62397</w:t>
            </w:r>
          </w:p>
        </w:tc>
        <w:tc>
          <w:tcPr>
            <w:tcW w:w="7938" w:type="dxa"/>
            <w:shd w:val="clear" w:color="auto" w:fill="auto"/>
          </w:tcPr>
          <w:p w:rsidR="000A046D" w:rsidRPr="00130D64" w:rsidRDefault="000A046D" w:rsidP="00A114BB">
            <w:pPr>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 xml:space="preserve">Грант в форме субсидии общественной организации "Всероссийская федерация плавания" в целях финансового обеспечения мероприятий по координации реализации Межведомственной </w:t>
            </w:r>
            <w:hyperlink r:id="rId8" w:history="1">
              <w:r w:rsidRPr="00130D64">
                <w:rPr>
                  <w:rStyle w:val="af"/>
                  <w:rFonts w:eastAsia="Times New Roman"/>
                  <w:color w:val="000000" w:themeColor="text1"/>
                  <w:sz w:val="28"/>
                  <w:u w:val="none"/>
                  <w:lang w:eastAsia="ru-RU"/>
                </w:rPr>
                <w:t>программы</w:t>
              </w:r>
            </w:hyperlink>
            <w:r w:rsidRPr="00130D64">
              <w:rPr>
                <w:rFonts w:eastAsia="Times New Roman"/>
                <w:color w:val="000000" w:themeColor="text1"/>
                <w:sz w:val="28"/>
                <w:lang w:eastAsia="ru-RU"/>
              </w:rPr>
              <w:t xml:space="preserve"> "Плавание для всех" в субъектах Российской Федерации";</w:t>
            </w:r>
          </w:p>
        </w:tc>
      </w:tr>
      <w:tr w:rsidR="00130D64" w:rsidRPr="00130D64" w:rsidTr="004A20A2">
        <w:trPr>
          <w:cantSplit/>
          <w:trHeight w:val="20"/>
        </w:trPr>
        <w:tc>
          <w:tcPr>
            <w:tcW w:w="2415" w:type="dxa"/>
            <w:shd w:val="clear" w:color="auto" w:fill="auto"/>
            <w:noWrap/>
            <w:hideMark/>
          </w:tcPr>
          <w:p w:rsidR="0031340F" w:rsidRPr="00130D64" w:rsidRDefault="0031340F" w:rsidP="0031340F">
            <w:pPr>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"16 2 Н1 60581</w:t>
            </w:r>
          </w:p>
        </w:tc>
        <w:tc>
          <w:tcPr>
            <w:tcW w:w="7938" w:type="dxa"/>
            <w:shd w:val="clear" w:color="auto" w:fill="auto"/>
            <w:hideMark/>
          </w:tcPr>
          <w:p w:rsidR="0031340F" w:rsidRPr="00130D64" w:rsidRDefault="0031340F" w:rsidP="0031340F">
            <w:pPr>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автономной некоммерческой организации "Агентство по технологическому развитию" на поддержку проектов, предусматривающих разработку технологических регламентов для приоритетной химической и биотехнологической продукции</w:t>
            </w:r>
            <w:r w:rsidR="00943DF2" w:rsidRPr="00130D64">
              <w:rPr>
                <w:rFonts w:eastAsia="Times New Roman"/>
                <w:color w:val="000000" w:themeColor="text1"/>
                <w:sz w:val="28"/>
                <w:lang w:eastAsia="ru-RU"/>
              </w:rPr>
              <w:t>"</w:t>
            </w:r>
            <w:r w:rsidR="009F69E2" w:rsidRPr="00130D64">
              <w:rPr>
                <w:rFonts w:eastAsia="Times New Roman"/>
                <w:color w:val="000000" w:themeColor="text1"/>
                <w:sz w:val="28"/>
                <w:lang w:eastAsia="ru-RU"/>
              </w:rPr>
              <w:t>;</w:t>
            </w:r>
          </w:p>
        </w:tc>
      </w:tr>
      <w:tr w:rsidR="00130D64" w:rsidRPr="00130D64" w:rsidTr="004A20A2">
        <w:trPr>
          <w:cantSplit/>
          <w:trHeight w:val="20"/>
        </w:trPr>
        <w:tc>
          <w:tcPr>
            <w:tcW w:w="2415" w:type="dxa"/>
            <w:shd w:val="clear" w:color="auto" w:fill="auto"/>
            <w:noWrap/>
          </w:tcPr>
          <w:p w:rsidR="00623302" w:rsidRPr="00130D64" w:rsidRDefault="00623302" w:rsidP="0031340F">
            <w:pPr>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"22 2 Р4 00000</w:t>
            </w:r>
          </w:p>
        </w:tc>
        <w:tc>
          <w:tcPr>
            <w:tcW w:w="7938" w:type="dxa"/>
            <w:shd w:val="clear" w:color="auto" w:fill="auto"/>
          </w:tcPr>
          <w:p w:rsidR="00623302" w:rsidRPr="00130D64" w:rsidRDefault="00623302" w:rsidP="0031340F">
            <w:pPr>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Федеральный проект "Специальные материалы и технологии атомной энергетики"</w:t>
            </w:r>
            <w:r w:rsidR="00F70F34" w:rsidRPr="00130D64">
              <w:rPr>
                <w:rFonts w:eastAsia="Times New Roman"/>
                <w:color w:val="000000" w:themeColor="text1"/>
                <w:sz w:val="28"/>
                <w:lang w:eastAsia="ru-RU"/>
              </w:rPr>
              <w:t>;</w:t>
            </w:r>
          </w:p>
        </w:tc>
      </w:tr>
      <w:tr w:rsidR="00130D64" w:rsidRPr="00130D64" w:rsidTr="004A20A2">
        <w:trPr>
          <w:cantSplit/>
          <w:trHeight w:val="20"/>
        </w:trPr>
        <w:tc>
          <w:tcPr>
            <w:tcW w:w="2415" w:type="dxa"/>
            <w:shd w:val="clear" w:color="auto" w:fill="auto"/>
            <w:noWrap/>
          </w:tcPr>
          <w:p w:rsidR="00623302" w:rsidRPr="00130D64" w:rsidRDefault="00623302" w:rsidP="0031340F">
            <w:pPr>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"47 2 Р4 00000</w:t>
            </w:r>
          </w:p>
        </w:tc>
        <w:tc>
          <w:tcPr>
            <w:tcW w:w="7938" w:type="dxa"/>
            <w:shd w:val="clear" w:color="auto" w:fill="auto"/>
          </w:tcPr>
          <w:p w:rsidR="00623302" w:rsidRPr="00130D64" w:rsidRDefault="00623302" w:rsidP="0031340F">
            <w:pPr>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Федеральный проект "Специальные материалы и технологии атомной энергетики"</w:t>
            </w:r>
            <w:r w:rsidR="00F70F34" w:rsidRPr="00130D64">
              <w:rPr>
                <w:rFonts w:eastAsia="Times New Roman"/>
                <w:color w:val="000000" w:themeColor="text1"/>
                <w:sz w:val="28"/>
                <w:lang w:eastAsia="ru-RU"/>
              </w:rPr>
              <w:t>;</w:t>
            </w:r>
          </w:p>
        </w:tc>
      </w:tr>
      <w:tr w:rsidR="00130D64" w:rsidRPr="00130D64" w:rsidTr="004A20A2">
        <w:trPr>
          <w:cantSplit/>
          <w:trHeight w:val="20"/>
        </w:trPr>
        <w:tc>
          <w:tcPr>
            <w:tcW w:w="2415" w:type="dxa"/>
            <w:shd w:val="clear" w:color="auto" w:fill="auto"/>
            <w:noWrap/>
          </w:tcPr>
          <w:p w:rsidR="009F69E2" w:rsidRPr="00130D64" w:rsidRDefault="009F69E2" w:rsidP="0031340F">
            <w:pPr>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"ХХ Х ХХ 51110</w:t>
            </w:r>
          </w:p>
        </w:tc>
        <w:tc>
          <w:tcPr>
            <w:tcW w:w="7938" w:type="dxa"/>
            <w:shd w:val="clear" w:color="auto" w:fill="auto"/>
          </w:tcPr>
          <w:p w:rsidR="009F69E2" w:rsidRPr="00130D64" w:rsidRDefault="009F69E2" w:rsidP="0031340F">
            <w:pPr>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Субсидии на софинансирование капитальных вложений                              в объекты государственной собственности субъектов Российской Федерации"</w:t>
            </w:r>
          </w:p>
        </w:tc>
      </w:tr>
    </w:tbl>
    <w:p w:rsidR="00E9680D" w:rsidRPr="00130D64" w:rsidRDefault="00E9680D" w:rsidP="0031340F">
      <w:pPr>
        <w:pStyle w:val="af1"/>
        <w:shd w:val="clear" w:color="auto" w:fill="FFFFFF" w:themeFill="background1"/>
        <w:spacing w:before="0" w:after="0"/>
        <w:ind w:left="0"/>
        <w:contextualSpacing w:val="0"/>
        <w:jc w:val="both"/>
        <w:rPr>
          <w:rFonts w:cstheme="minorBidi"/>
          <w:color w:val="000000" w:themeColor="text1"/>
          <w:sz w:val="28"/>
        </w:rPr>
      </w:pPr>
    </w:p>
    <w:p w:rsidR="00E9680D" w:rsidRPr="00130D64" w:rsidRDefault="00E9680D" w:rsidP="00E9680D">
      <w:pPr>
        <w:pStyle w:val="af1"/>
        <w:shd w:val="clear" w:color="auto" w:fill="FFFFFF" w:themeFill="background1"/>
        <w:spacing w:before="0" w:after="0"/>
        <w:ind w:left="709"/>
        <w:contextualSpacing w:val="0"/>
        <w:jc w:val="both"/>
        <w:rPr>
          <w:rFonts w:cstheme="minorBidi"/>
          <w:color w:val="000000" w:themeColor="text1"/>
          <w:sz w:val="28"/>
        </w:rPr>
      </w:pPr>
      <w:r w:rsidRPr="00130D64">
        <w:rPr>
          <w:rFonts w:cstheme="minorBidi"/>
          <w:color w:val="000000" w:themeColor="text1"/>
          <w:sz w:val="28"/>
        </w:rPr>
        <w:t>изложить в следующей редакции:</w:t>
      </w:r>
    </w:p>
    <w:p w:rsidR="006E55D6" w:rsidRPr="00130D64" w:rsidRDefault="006E55D6" w:rsidP="00E9680D">
      <w:pPr>
        <w:pStyle w:val="af1"/>
        <w:shd w:val="clear" w:color="auto" w:fill="FFFFFF" w:themeFill="background1"/>
        <w:spacing w:before="0" w:after="0"/>
        <w:ind w:left="709"/>
        <w:contextualSpacing w:val="0"/>
        <w:jc w:val="both"/>
        <w:rPr>
          <w:rFonts w:cstheme="minorBidi"/>
          <w:color w:val="000000" w:themeColor="text1"/>
          <w:sz w:val="28"/>
        </w:rPr>
      </w:pPr>
    </w:p>
    <w:tbl>
      <w:tblPr>
        <w:tblW w:w="10353" w:type="dxa"/>
        <w:tblInd w:w="-147" w:type="dxa"/>
        <w:tblLook w:val="04A0" w:firstRow="1" w:lastRow="0" w:firstColumn="1" w:lastColumn="0" w:noHBand="0" w:noVBand="1"/>
      </w:tblPr>
      <w:tblGrid>
        <w:gridCol w:w="2415"/>
        <w:gridCol w:w="7938"/>
      </w:tblGrid>
      <w:tr w:rsidR="00130D64" w:rsidRPr="00130D64" w:rsidTr="00E30DB6">
        <w:trPr>
          <w:cantSplit/>
          <w:trHeight w:val="20"/>
        </w:trPr>
        <w:tc>
          <w:tcPr>
            <w:tcW w:w="2415" w:type="dxa"/>
            <w:shd w:val="clear" w:color="auto" w:fill="auto"/>
            <w:noWrap/>
            <w:hideMark/>
          </w:tcPr>
          <w:p w:rsidR="00E9680D" w:rsidRPr="00130D64" w:rsidRDefault="00E9680D" w:rsidP="00E30DB6">
            <w:pPr>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"02 2 Ю3 62486</w:t>
            </w:r>
          </w:p>
        </w:tc>
        <w:tc>
          <w:tcPr>
            <w:tcW w:w="7938" w:type="dxa"/>
            <w:shd w:val="clear" w:color="auto" w:fill="auto"/>
            <w:hideMark/>
          </w:tcPr>
          <w:p w:rsidR="00E9680D" w:rsidRPr="00130D64" w:rsidRDefault="00E9680D" w:rsidP="00E9680D">
            <w:pPr>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Грант в форме субсидии Фонду поддержки гуманитарных наук "Моя история" в целях обеспечения организации и проведения образовательных, просветительских и научно-методических мероприятий, направленных на популяризацию русского языка, российского образования и российской культуры, с участием иностранных граждан";</w:t>
            </w:r>
          </w:p>
        </w:tc>
      </w:tr>
      <w:tr w:rsidR="00130D64" w:rsidRPr="00130D64" w:rsidTr="00E30DB6">
        <w:trPr>
          <w:cantSplit/>
          <w:trHeight w:val="20"/>
        </w:trPr>
        <w:tc>
          <w:tcPr>
            <w:tcW w:w="2415" w:type="dxa"/>
            <w:shd w:val="clear" w:color="auto" w:fill="auto"/>
            <w:noWrap/>
          </w:tcPr>
          <w:p w:rsidR="00DD3A8F" w:rsidRPr="00130D64" w:rsidRDefault="00DD3A8F" w:rsidP="00E30DB6">
            <w:pPr>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"08 2 И5 65153</w:t>
            </w:r>
          </w:p>
        </w:tc>
        <w:tc>
          <w:tcPr>
            <w:tcW w:w="7938" w:type="dxa"/>
            <w:shd w:val="clear" w:color="auto" w:fill="auto"/>
          </w:tcPr>
          <w:p w:rsidR="00DD3A8F" w:rsidRPr="00130D64" w:rsidRDefault="00DD3A8F" w:rsidP="00E9680D">
            <w:pPr>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Государственная поддержка Общероссийской общественной                     детско-юношеской организации по пропаганде безопасности дорожного движения "Юные инспекторы движения", федерального государственного бюджетного учреждения культуры "Всероссийский центр развития художественного творчества  и гуманитарных технологий", федерального государственного бюджетного учреждения "Центр защиты прав и интересов детей" в целях реализации мероприятий, направленных на привитие детям навыков безопасного участия                              в дорожном движении и вовлечение их в деятельность отрядов юных инспекторов движения";</w:t>
            </w:r>
          </w:p>
        </w:tc>
      </w:tr>
      <w:tr w:rsidR="00130D64" w:rsidRPr="00130D64" w:rsidTr="00E30DB6">
        <w:trPr>
          <w:cantSplit/>
          <w:trHeight w:val="20"/>
        </w:trPr>
        <w:tc>
          <w:tcPr>
            <w:tcW w:w="2415" w:type="dxa"/>
            <w:shd w:val="clear" w:color="auto" w:fill="auto"/>
            <w:noWrap/>
          </w:tcPr>
          <w:p w:rsidR="00135E7C" w:rsidRPr="00130D64" w:rsidRDefault="00135E7C" w:rsidP="00E30DB6">
            <w:pPr>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"11 2 Я5 62296</w:t>
            </w:r>
          </w:p>
        </w:tc>
        <w:tc>
          <w:tcPr>
            <w:tcW w:w="7938" w:type="dxa"/>
            <w:shd w:val="clear" w:color="auto" w:fill="auto"/>
          </w:tcPr>
          <w:p w:rsidR="00135E7C" w:rsidRPr="00130D64" w:rsidRDefault="00135E7C" w:rsidP="00135E7C">
            <w:pPr>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акционерному обществу "Почта Банк" и Банку ВТБ (публичное акционерное общество) на финансовое обеспечение реализации в Российской Федерации программы социальной поддержки повышения доступности организаций культуры               для молодежи в возрасте от 14 до 22 лет</w:t>
            </w:r>
            <w:r w:rsidR="000F13EE" w:rsidRPr="00130D64">
              <w:rPr>
                <w:rFonts w:eastAsia="Times New Roman"/>
                <w:color w:val="000000" w:themeColor="text1"/>
                <w:sz w:val="28"/>
                <w:lang w:eastAsia="ru-RU"/>
              </w:rPr>
              <w:t>";</w:t>
            </w:r>
          </w:p>
        </w:tc>
      </w:tr>
      <w:tr w:rsidR="00130D64" w:rsidRPr="00130D64" w:rsidTr="00E30DB6">
        <w:trPr>
          <w:cantSplit/>
          <w:trHeight w:val="20"/>
        </w:trPr>
        <w:tc>
          <w:tcPr>
            <w:tcW w:w="2415" w:type="dxa"/>
            <w:shd w:val="clear" w:color="auto" w:fill="auto"/>
            <w:noWrap/>
          </w:tcPr>
          <w:p w:rsidR="0030560F" w:rsidRPr="00130D64" w:rsidRDefault="0030560F" w:rsidP="00E30DB6">
            <w:pPr>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"12 2 Ч5 50250</w:t>
            </w:r>
          </w:p>
        </w:tc>
        <w:tc>
          <w:tcPr>
            <w:tcW w:w="7938" w:type="dxa"/>
            <w:shd w:val="clear" w:color="auto" w:fill="auto"/>
          </w:tcPr>
          <w:p w:rsidR="0030560F" w:rsidRPr="00130D64" w:rsidRDefault="0030560F" w:rsidP="00135E7C">
            <w:pPr>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r w:rsidR="00732695" w:rsidRPr="00130D64">
              <w:rPr>
                <w:rFonts w:eastAsia="Times New Roman"/>
                <w:color w:val="000000" w:themeColor="text1"/>
                <w:sz w:val="28"/>
                <w:lang w:eastAsia="ru-RU"/>
              </w:rPr>
              <w:t>";</w:t>
            </w:r>
          </w:p>
        </w:tc>
      </w:tr>
      <w:tr w:rsidR="00130D64" w:rsidRPr="00130D64" w:rsidTr="00E30DB6">
        <w:trPr>
          <w:cantSplit/>
          <w:trHeight w:val="20"/>
        </w:trPr>
        <w:tc>
          <w:tcPr>
            <w:tcW w:w="2415" w:type="dxa"/>
            <w:shd w:val="clear" w:color="auto" w:fill="auto"/>
            <w:noWrap/>
          </w:tcPr>
          <w:p w:rsidR="00950AAC" w:rsidRPr="00130D64" w:rsidRDefault="00950AAC" w:rsidP="00950AAC">
            <w:pPr>
              <w:spacing w:before="0" w:after="0" w:line="276" w:lineRule="auto"/>
              <w:contextualSpacing w:val="0"/>
              <w:jc w:val="center"/>
              <w:rPr>
                <w:rFonts w:eastAsia="Times New Roman"/>
                <w:color w:val="000000" w:themeColor="text1"/>
                <w:sz w:val="28"/>
                <w:lang w:eastAsia="ru-RU"/>
              </w:rPr>
            </w:pPr>
            <w:r w:rsidRPr="00130D64">
              <w:rPr>
                <w:color w:val="000000" w:themeColor="text1"/>
                <w:sz w:val="28"/>
              </w:rPr>
              <w:t>"13 2 01 62397</w:t>
            </w:r>
          </w:p>
        </w:tc>
        <w:tc>
          <w:tcPr>
            <w:tcW w:w="7938" w:type="dxa"/>
            <w:shd w:val="clear" w:color="auto" w:fill="auto"/>
          </w:tcPr>
          <w:p w:rsidR="00950AAC" w:rsidRPr="00130D64" w:rsidRDefault="00950AAC" w:rsidP="00950AAC">
            <w:pPr>
              <w:spacing w:before="0" w:after="0" w:line="276" w:lineRule="auto"/>
              <w:contextualSpacing w:val="0"/>
              <w:jc w:val="both"/>
              <w:rPr>
                <w:rFonts w:eastAsia="Times New Roman"/>
                <w:color w:val="000000" w:themeColor="text1"/>
                <w:sz w:val="28"/>
                <w:lang w:eastAsia="ru-RU"/>
              </w:rPr>
            </w:pPr>
            <w:r w:rsidRPr="00130D64">
              <w:rPr>
                <w:color w:val="000000" w:themeColor="text1"/>
                <w:sz w:val="28"/>
              </w:rPr>
              <w:t>Грант в форме субсидии Общественной организации плавания, водного поло, синхронного плавания, прыжков в воду "Федерация водных видов спорта России" в целях финансового обеспечения мероприятий по координации реализации межведомственной программы "Плавание для всех" в субъектах Российской Федерации";</w:t>
            </w:r>
          </w:p>
        </w:tc>
      </w:tr>
      <w:tr w:rsidR="00130D64" w:rsidRPr="00130D64" w:rsidTr="00C90404">
        <w:trPr>
          <w:cantSplit/>
          <w:trHeight w:val="20"/>
        </w:trPr>
        <w:tc>
          <w:tcPr>
            <w:tcW w:w="2415" w:type="dxa"/>
            <w:shd w:val="clear" w:color="auto" w:fill="auto"/>
            <w:noWrap/>
            <w:hideMark/>
          </w:tcPr>
          <w:p w:rsidR="001B53B0" w:rsidRPr="00130D64" w:rsidRDefault="001B53B0" w:rsidP="001B53B0">
            <w:pPr>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"16 2 Н1 60581</w:t>
            </w:r>
          </w:p>
        </w:tc>
        <w:tc>
          <w:tcPr>
            <w:tcW w:w="7938" w:type="dxa"/>
            <w:shd w:val="clear" w:color="auto" w:fill="auto"/>
            <w:hideMark/>
          </w:tcPr>
          <w:p w:rsidR="001B53B0" w:rsidRPr="00130D64" w:rsidRDefault="001B53B0" w:rsidP="001B53B0">
            <w:pPr>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Субсидия автономной некоммерческой организации "Агентство по технологическому развитию" на реализацию проектов, предусматривающих разработку технологических регламентов для приоритетной химической и биотехнологической продукции"</w:t>
            </w:r>
            <w:r w:rsidR="009F69E2" w:rsidRPr="00130D64">
              <w:rPr>
                <w:rFonts w:eastAsia="Times New Roman"/>
                <w:color w:val="000000" w:themeColor="text1"/>
                <w:sz w:val="28"/>
                <w:lang w:eastAsia="ru-RU"/>
              </w:rPr>
              <w:t>;</w:t>
            </w:r>
          </w:p>
        </w:tc>
      </w:tr>
      <w:tr w:rsidR="00130D64" w:rsidRPr="00130D64" w:rsidTr="00C90404">
        <w:trPr>
          <w:cantSplit/>
          <w:trHeight w:val="20"/>
        </w:trPr>
        <w:tc>
          <w:tcPr>
            <w:tcW w:w="2415" w:type="dxa"/>
            <w:shd w:val="clear" w:color="auto" w:fill="auto"/>
            <w:noWrap/>
          </w:tcPr>
          <w:p w:rsidR="00623302" w:rsidRPr="00130D64" w:rsidRDefault="00623302" w:rsidP="001B53B0">
            <w:pPr>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"22 2 Р4 00000</w:t>
            </w:r>
          </w:p>
        </w:tc>
        <w:tc>
          <w:tcPr>
            <w:tcW w:w="7938" w:type="dxa"/>
            <w:shd w:val="clear" w:color="auto" w:fill="auto"/>
          </w:tcPr>
          <w:p w:rsidR="00623302" w:rsidRPr="00130D64" w:rsidRDefault="00623302" w:rsidP="001B53B0">
            <w:pPr>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Федеральный проект "Специальные материалы и технологии атомной энергетики, опережающая подготовка квалифицированных кадров по направлению новые атомные технологии"</w:t>
            </w:r>
            <w:r w:rsidR="00F70F34" w:rsidRPr="00130D64">
              <w:rPr>
                <w:rFonts w:eastAsia="Times New Roman"/>
                <w:color w:val="000000" w:themeColor="text1"/>
                <w:sz w:val="28"/>
                <w:lang w:eastAsia="ru-RU"/>
              </w:rPr>
              <w:t>;</w:t>
            </w:r>
          </w:p>
        </w:tc>
      </w:tr>
      <w:tr w:rsidR="00130D64" w:rsidRPr="00130D64" w:rsidTr="009F69E2">
        <w:trPr>
          <w:cantSplit/>
          <w:trHeight w:val="20"/>
        </w:trPr>
        <w:tc>
          <w:tcPr>
            <w:tcW w:w="2415" w:type="dxa"/>
            <w:shd w:val="clear" w:color="auto" w:fill="auto"/>
            <w:noWrap/>
          </w:tcPr>
          <w:p w:rsidR="00623302" w:rsidRPr="00130D64" w:rsidRDefault="00623302" w:rsidP="00A114BB">
            <w:pPr>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"47 2 Р4 00000</w:t>
            </w:r>
          </w:p>
        </w:tc>
        <w:tc>
          <w:tcPr>
            <w:tcW w:w="7938" w:type="dxa"/>
            <w:shd w:val="clear" w:color="auto" w:fill="auto"/>
          </w:tcPr>
          <w:p w:rsidR="00623302" w:rsidRPr="00130D64" w:rsidRDefault="00623302" w:rsidP="00A114BB">
            <w:pPr>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Федеральный проект "Специальные материалы и технологии атомной энергетики, опережающая подготовка квалифицированных кадров по направлению новые атомные технологии"</w:t>
            </w:r>
            <w:r w:rsidR="00F70F34" w:rsidRPr="00130D64">
              <w:rPr>
                <w:rFonts w:eastAsia="Times New Roman"/>
                <w:color w:val="000000" w:themeColor="text1"/>
                <w:sz w:val="28"/>
                <w:lang w:eastAsia="ru-RU"/>
              </w:rPr>
              <w:t>;</w:t>
            </w:r>
          </w:p>
        </w:tc>
      </w:tr>
      <w:tr w:rsidR="00130D64" w:rsidRPr="00130D64" w:rsidTr="009F69E2">
        <w:trPr>
          <w:cantSplit/>
          <w:trHeight w:val="20"/>
        </w:trPr>
        <w:tc>
          <w:tcPr>
            <w:tcW w:w="2415" w:type="dxa"/>
            <w:shd w:val="clear" w:color="auto" w:fill="auto"/>
            <w:noWrap/>
          </w:tcPr>
          <w:p w:rsidR="009F69E2" w:rsidRPr="00130D64" w:rsidRDefault="009F69E2" w:rsidP="00A114BB">
            <w:pPr>
              <w:spacing w:before="0" w:after="0" w:line="276" w:lineRule="auto"/>
              <w:contextualSpacing w:val="0"/>
              <w:jc w:val="center"/>
              <w:rPr>
                <w:rFonts w:eastAsia="Times New Roman"/>
                <w:color w:val="000000" w:themeColor="text1"/>
                <w:sz w:val="28"/>
                <w:lang w:eastAsia="ru-RU"/>
              </w:rPr>
            </w:pPr>
            <w:r w:rsidRPr="00130D64">
              <w:rPr>
                <w:rFonts w:eastAsia="Times New Roman"/>
                <w:color w:val="000000" w:themeColor="text1"/>
                <w:sz w:val="28"/>
                <w:lang w:eastAsia="ru-RU"/>
              </w:rPr>
              <w:t>"ХХ Х ХХ 51110</w:t>
            </w:r>
          </w:p>
        </w:tc>
        <w:tc>
          <w:tcPr>
            <w:tcW w:w="7938" w:type="dxa"/>
            <w:shd w:val="clear" w:color="auto" w:fill="auto"/>
          </w:tcPr>
          <w:p w:rsidR="009F69E2" w:rsidRPr="00130D64" w:rsidRDefault="009F69E2" w:rsidP="00A114BB">
            <w:pPr>
              <w:spacing w:before="0" w:after="0" w:line="276" w:lineRule="auto"/>
              <w:contextualSpacing w:val="0"/>
              <w:jc w:val="both"/>
              <w:rPr>
                <w:rFonts w:eastAsia="Times New Roman"/>
                <w:color w:val="000000" w:themeColor="text1"/>
                <w:sz w:val="28"/>
                <w:lang w:eastAsia="ru-RU"/>
              </w:rPr>
            </w:pPr>
            <w:r w:rsidRPr="00130D64">
              <w:rPr>
                <w:rFonts w:eastAsia="Times New Roman"/>
                <w:color w:val="000000" w:themeColor="text1"/>
                <w:sz w:val="28"/>
                <w:lang w:eastAsia="ru-RU"/>
              </w:rPr>
              <w:t>Субсидии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r>
    </w:tbl>
    <w:p w:rsidR="00E9680D" w:rsidRPr="00130D64" w:rsidRDefault="00E9680D" w:rsidP="00943DF2">
      <w:pPr>
        <w:shd w:val="clear" w:color="auto" w:fill="FFFFFF" w:themeFill="background1"/>
        <w:spacing w:before="0" w:after="0"/>
        <w:contextualSpacing w:val="0"/>
        <w:jc w:val="both"/>
        <w:rPr>
          <w:rFonts w:cstheme="minorBidi"/>
          <w:color w:val="000000" w:themeColor="text1"/>
          <w:sz w:val="28"/>
        </w:rPr>
      </w:pPr>
    </w:p>
    <w:p w:rsidR="00A114BB" w:rsidRPr="00130D64" w:rsidRDefault="00CF3AEB" w:rsidP="00A114BB">
      <w:pPr>
        <w:pStyle w:val="af1"/>
        <w:numPr>
          <w:ilvl w:val="0"/>
          <w:numId w:val="44"/>
        </w:numPr>
        <w:shd w:val="clear" w:color="auto" w:fill="FFFFFF" w:themeFill="background1"/>
        <w:spacing w:before="0" w:after="0"/>
        <w:ind w:left="0" w:firstLine="709"/>
        <w:contextualSpacing w:val="0"/>
        <w:jc w:val="both"/>
        <w:rPr>
          <w:rFonts w:cstheme="minorBidi"/>
          <w:color w:val="000000" w:themeColor="text1"/>
          <w:sz w:val="28"/>
        </w:rPr>
      </w:pPr>
      <w:r w:rsidRPr="00130D64">
        <w:rPr>
          <w:rFonts w:cstheme="minorBidi"/>
          <w:color w:val="000000" w:themeColor="text1"/>
          <w:sz w:val="28"/>
        </w:rPr>
        <w:t xml:space="preserve">В приложении № </w:t>
      </w:r>
      <w:r w:rsidR="00932186" w:rsidRPr="00130D64">
        <w:rPr>
          <w:rFonts w:cstheme="minorBidi"/>
          <w:color w:val="000000" w:themeColor="text1"/>
          <w:sz w:val="28"/>
        </w:rPr>
        <w:t>9</w:t>
      </w:r>
      <w:r w:rsidRPr="00130D64">
        <w:rPr>
          <w:rFonts w:cstheme="minorBidi"/>
          <w:color w:val="000000" w:themeColor="text1"/>
          <w:sz w:val="28"/>
        </w:rPr>
        <w:t>:</w:t>
      </w:r>
    </w:p>
    <w:p w:rsidR="00182CFD" w:rsidRPr="00130D64" w:rsidRDefault="00C33271" w:rsidP="002E549F">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3</w:t>
      </w:r>
      <w:r w:rsidR="00B07E35" w:rsidRPr="00130D64">
        <w:rPr>
          <w:rFonts w:cstheme="minorBidi"/>
          <w:color w:val="000000" w:themeColor="text1"/>
          <w:sz w:val="28"/>
        </w:rPr>
        <w:t>.</w:t>
      </w:r>
      <w:r w:rsidR="00305075" w:rsidRPr="00130D64">
        <w:rPr>
          <w:rFonts w:cstheme="minorBidi"/>
          <w:color w:val="000000" w:themeColor="text1"/>
          <w:sz w:val="28"/>
        </w:rPr>
        <w:t>1</w:t>
      </w:r>
      <w:r w:rsidR="00606B8C" w:rsidRPr="00130D64">
        <w:rPr>
          <w:rFonts w:cstheme="minorBidi"/>
          <w:color w:val="000000" w:themeColor="text1"/>
          <w:sz w:val="28"/>
        </w:rPr>
        <w:t xml:space="preserve">. </w:t>
      </w:r>
      <w:r w:rsidR="003F464D" w:rsidRPr="00130D64">
        <w:rPr>
          <w:rFonts w:cstheme="minorBidi"/>
          <w:color w:val="000000" w:themeColor="text1"/>
          <w:sz w:val="28"/>
        </w:rPr>
        <w:t>В разделе II "</w:t>
      </w:r>
      <w:r w:rsidR="00F21AE9" w:rsidRPr="00130D64">
        <w:rPr>
          <w:rFonts w:cstheme="minorBidi"/>
          <w:bCs/>
          <w:color w:val="000000" w:themeColor="text1"/>
          <w:sz w:val="28"/>
        </w:rPr>
        <w:t xml:space="preserve">Коды направлений расходов федерального бюджета (бюджетов государственных внебюджетных фондов Российской Федерации)                            по предоставлению межбюджетных трансфертов бюджетам бюджетной системы Российской Федерации, а также федерального бюджета по осуществлению расходов, финансовое обеспечение (софинансирование) которых осуществляется за счет межбюджетных трансфертов, предоставляемых </w:t>
      </w:r>
      <w:r w:rsidR="00F21AE9" w:rsidRPr="00130D64">
        <w:rPr>
          <w:rFonts w:cstheme="minorBidi"/>
          <w:color w:val="000000" w:themeColor="text1"/>
          <w:sz w:val="28"/>
        </w:rPr>
        <w:t>из бюджетов субъектов Российской Федерации</w:t>
      </w:r>
      <w:r w:rsidR="001643F0" w:rsidRPr="00130D64">
        <w:rPr>
          <w:rFonts w:cstheme="minorBidi"/>
          <w:color w:val="000000" w:themeColor="text1"/>
          <w:sz w:val="28"/>
        </w:rPr>
        <w:t>"</w:t>
      </w:r>
      <w:r w:rsidR="00182CFD" w:rsidRPr="00130D64">
        <w:rPr>
          <w:rFonts w:cstheme="minorBidi"/>
          <w:color w:val="000000" w:themeColor="text1"/>
          <w:sz w:val="28"/>
        </w:rPr>
        <w:t>:</w:t>
      </w:r>
    </w:p>
    <w:p w:rsidR="00055099" w:rsidRPr="00130D64" w:rsidRDefault="00182CFD" w:rsidP="002E549F">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3.</w:t>
      </w:r>
      <w:r w:rsidR="00305075" w:rsidRPr="00130D64">
        <w:rPr>
          <w:rFonts w:cstheme="minorBidi"/>
          <w:color w:val="000000" w:themeColor="text1"/>
          <w:sz w:val="28"/>
        </w:rPr>
        <w:t>1</w:t>
      </w:r>
      <w:r w:rsidRPr="00130D64">
        <w:rPr>
          <w:rFonts w:cstheme="minorBidi"/>
          <w:color w:val="000000" w:themeColor="text1"/>
          <w:sz w:val="28"/>
        </w:rPr>
        <w:t>.1. Д</w:t>
      </w:r>
      <w:r w:rsidR="00055099" w:rsidRPr="00130D64">
        <w:rPr>
          <w:rFonts w:cstheme="minorBidi"/>
          <w:color w:val="000000" w:themeColor="text1"/>
          <w:sz w:val="28"/>
        </w:rPr>
        <w:t>ополнить направлени</w:t>
      </w:r>
      <w:r w:rsidR="003A0DED" w:rsidRPr="00130D64">
        <w:rPr>
          <w:rFonts w:cstheme="minorBidi"/>
          <w:color w:val="000000" w:themeColor="text1"/>
          <w:sz w:val="28"/>
        </w:rPr>
        <w:t>ями</w:t>
      </w:r>
      <w:r w:rsidR="00055099" w:rsidRPr="00130D64">
        <w:rPr>
          <w:rFonts w:cstheme="minorBidi"/>
          <w:color w:val="000000" w:themeColor="text1"/>
          <w:sz w:val="28"/>
        </w:rPr>
        <w:t xml:space="preserve"> расходов следующего содержания:</w:t>
      </w:r>
    </w:p>
    <w:p w:rsidR="00004522" w:rsidRPr="00130D64" w:rsidRDefault="00004522" w:rsidP="00004522">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"50380 Субсидия бюджету Республики Мордовия в целях софинансирования расходных обязательств, возникающих при реализации мероприятий по созданию производства преформ для производства оптического волокна</w:t>
      </w:r>
    </w:p>
    <w:p w:rsidR="00004522" w:rsidRPr="00130D64" w:rsidRDefault="00004522" w:rsidP="00004522">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электронной и радиоэлектронной промышленности" по предоставлению субсидии бюджету Республики Мордовия в целях софинансирования расходных обязательств, возникающих при реализации мероприятий по созданию производства преформ для производства оптического волокна.</w:t>
      </w:r>
    </w:p>
    <w:p w:rsidR="00004522" w:rsidRPr="00130D64" w:rsidRDefault="00004522" w:rsidP="00004522">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 xml:space="preserve">Поступление субсидии на указанные цели отражается по коду вида </w:t>
      </w:r>
      <w:r w:rsidR="00066631" w:rsidRPr="00130D64">
        <w:rPr>
          <w:rFonts w:cstheme="minorBidi"/>
          <w:color w:val="000000" w:themeColor="text1"/>
          <w:sz w:val="28"/>
        </w:rPr>
        <w:t xml:space="preserve">                        </w:t>
      </w:r>
      <w:r w:rsidRPr="00130D64">
        <w:rPr>
          <w:rFonts w:cstheme="minorBidi"/>
          <w:color w:val="000000" w:themeColor="text1"/>
          <w:sz w:val="28"/>
        </w:rPr>
        <w:t xml:space="preserve">доходов 000 2 02 29999 02 0000 150 "Прочие субсидии бюджетам субъектов </w:t>
      </w:r>
      <w:r w:rsidR="00066631" w:rsidRPr="00130D64">
        <w:rPr>
          <w:rFonts w:cstheme="minorBidi"/>
          <w:color w:val="000000" w:themeColor="text1"/>
          <w:sz w:val="28"/>
        </w:rPr>
        <w:t xml:space="preserve">                             </w:t>
      </w:r>
      <w:r w:rsidRPr="00130D64">
        <w:rPr>
          <w:rFonts w:cstheme="minorBidi"/>
          <w:color w:val="000000" w:themeColor="text1"/>
          <w:sz w:val="28"/>
        </w:rPr>
        <w:t>Российской Федерации" классификации доходов бюджетов.";</w:t>
      </w:r>
    </w:p>
    <w:p w:rsidR="008165FC" w:rsidRPr="00130D64" w:rsidRDefault="008165FC" w:rsidP="008165FC">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"5113</w:t>
      </w:r>
      <w:r w:rsidRPr="00130D64">
        <w:rPr>
          <w:rFonts w:cstheme="minorBidi"/>
          <w:color w:val="000000" w:themeColor="text1"/>
          <w:sz w:val="28"/>
          <w:lang w:val="en-US"/>
        </w:rPr>
        <w:t>F</w:t>
      </w:r>
      <w:r w:rsidRPr="00130D64">
        <w:rPr>
          <w:rFonts w:cstheme="minorBidi"/>
          <w:color w:val="000000" w:themeColor="text1"/>
          <w:sz w:val="28"/>
        </w:rPr>
        <w:t xml:space="preserve"> 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за счет средств резервного фонда Правительства Российской Федерации</w:t>
      </w:r>
    </w:p>
    <w:p w:rsidR="008165FC" w:rsidRPr="00130D64" w:rsidRDefault="008165FC" w:rsidP="008165FC">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за счет средств резервного фонда Правительства Российской Федерации.</w:t>
      </w:r>
    </w:p>
    <w:p w:rsidR="008165FC" w:rsidRPr="00130D64" w:rsidRDefault="008165FC" w:rsidP="008165FC">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 xml:space="preserve">Поступление субсидий на указанные цели отражается по соответствующим кодам вида доходов 000 2 02 25113 00 0000 150 "Субсидии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w:t>
      </w:r>
      <w:r w:rsidR="00066631" w:rsidRPr="00130D64">
        <w:rPr>
          <w:rFonts w:cstheme="minorBidi"/>
          <w:color w:val="000000" w:themeColor="text1"/>
          <w:sz w:val="28"/>
        </w:rPr>
        <w:t xml:space="preserve">                  </w:t>
      </w:r>
      <w:r w:rsidRPr="00130D64">
        <w:rPr>
          <w:rFonts w:cstheme="minorBidi"/>
          <w:color w:val="000000" w:themeColor="text1"/>
          <w:sz w:val="28"/>
        </w:rPr>
        <w:t>Российской Федерации" классификации доходов бюджетов.";</w:t>
      </w:r>
    </w:p>
    <w:p w:rsidR="000A391A" w:rsidRPr="00130D64" w:rsidRDefault="000A391A" w:rsidP="000A391A">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"5134</w:t>
      </w:r>
      <w:r w:rsidRPr="00130D64">
        <w:rPr>
          <w:rFonts w:cstheme="minorBidi"/>
          <w:color w:val="000000" w:themeColor="text1"/>
          <w:sz w:val="28"/>
          <w:lang w:val="en-US"/>
        </w:rPr>
        <w:t>F</w:t>
      </w:r>
      <w:r w:rsidRPr="00130D64">
        <w:rPr>
          <w:rFonts w:cstheme="minorBidi"/>
          <w:color w:val="000000" w:themeColor="text1"/>
          <w:sz w:val="28"/>
        </w:rPr>
        <w:t xml:space="preserve"> 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за счет средств резервного фонда Правительства Российской Федерации</w:t>
      </w:r>
    </w:p>
    <w:p w:rsidR="000A391A" w:rsidRPr="00130D64" w:rsidRDefault="000A391A" w:rsidP="000A391A">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субъектов Российской Федерации за счет средств резервного фонда Правительства                  Российской Федерации на выполнение обязательств Российской Федерации, связанных с обеспечением жильем инвалидов Великой Отечественной войны; участников Великой Отечественной войны, в том числе военнослужащих, проходивших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военнослужащих, награжденных орденами или медалями СССР за службу                                    в указанный период; лиц, работавших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членов экипажей судов транспортного флота, интернированных в начале Великой Отечественной войны в портах других государств; лиц, награжденных знаком "Жителю блокадного Ленинграда"; членов семей погибших (умерших) инвалидов Великой Отечественной войны и участников Великой Отечественной войны, членов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членов семей погибших работников госпиталей и больниц города Ленинграда;</w:t>
      </w:r>
    </w:p>
    <w:p w:rsidR="000A391A" w:rsidRPr="00130D64" w:rsidRDefault="000A391A" w:rsidP="000A391A">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0A391A" w:rsidRPr="00130D64" w:rsidRDefault="000A391A" w:rsidP="000A391A">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бюджетов субъектов Российской Федерации и местных бюджетов                                      на обеспечение жильем указанных категорий граждан.</w:t>
      </w:r>
    </w:p>
    <w:p w:rsidR="000A391A" w:rsidRPr="00130D64" w:rsidRDefault="000A391A" w:rsidP="000A391A">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Поступление субвенций на указанные цели отражается по соответствующим кодам вида доходов 000 2 02 35134 00 0000 150 "Субвенции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классификации доходов бюджетов.";</w:t>
      </w:r>
    </w:p>
    <w:p w:rsidR="00BC74D9" w:rsidRPr="00130D64" w:rsidRDefault="00BC74D9" w:rsidP="00BC74D9">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"53190 Иные межбюджетные трансферты в целях возмещения в полном объеме фактически осуществленных расходов бюджетов субъектов Российской Федерации                в связи с оказанием медицинскими организациями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w:t>
      </w:r>
    </w:p>
    <w:p w:rsidR="00BC74D9" w:rsidRPr="00130D64" w:rsidRDefault="00BC74D9" w:rsidP="00BC74D9">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в целях возмещения в полном объеме фактически осуществленных расходов в связи с оказанием медицинскими организациями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w:t>
      </w:r>
    </w:p>
    <w:p w:rsidR="00745FC6" w:rsidRPr="00130D64" w:rsidRDefault="00BC74D9" w:rsidP="00BC74D9">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BC74D9" w:rsidRPr="00130D64" w:rsidRDefault="00745FC6" w:rsidP="00BC74D9">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r w:rsidR="00BC74D9" w:rsidRPr="00130D64">
        <w:rPr>
          <w:rFonts w:cstheme="minorBidi"/>
          <w:color w:val="000000" w:themeColor="text1"/>
          <w:sz w:val="28"/>
        </w:rPr>
        <w:t>";</w:t>
      </w:r>
    </w:p>
    <w:p w:rsidR="0024399C" w:rsidRPr="00130D64" w:rsidRDefault="0024399C" w:rsidP="0024399C">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"53700 Обеспечение подготовки и проведения чемпионата                                                        по профессиональному мастерству "Профессионалы" в г. Санкт-Петербурге</w:t>
      </w:r>
    </w:p>
    <w:p w:rsidR="0024399C" w:rsidRPr="00130D64" w:rsidRDefault="0024399C" w:rsidP="0024399C">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бюджету г. Санкт-Петербурга на обеспечение подготовки и проведения чемпионата по профессиональному мастерству "Профессионалы" в г. Санкт-Петербурге.</w:t>
      </w:r>
    </w:p>
    <w:p w:rsidR="00745FC6" w:rsidRPr="00130D64" w:rsidRDefault="0024399C" w:rsidP="0024399C">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Поступление субсидий на указанные цели отражается по коду вида доходов            000 2 02 25370 02 0000 150 "Субсидии бюджетам субъектов Российской Федерации на обеспечение подготовки и проведения чемпионата по профессиональному мастерству "Профессионалы" в г. Санкт-Петербурге" классификации доходов бюджетов.</w:t>
      </w:r>
    </w:p>
    <w:p w:rsidR="0024399C" w:rsidRPr="00130D64" w:rsidRDefault="00745FC6" w:rsidP="0024399C">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также отражаются расходы бюджета субъекта Российской Федерации на указанные цели.</w:t>
      </w:r>
      <w:r w:rsidR="0024399C" w:rsidRPr="00130D64">
        <w:rPr>
          <w:rFonts w:cstheme="minorBidi"/>
          <w:color w:val="000000" w:themeColor="text1"/>
          <w:sz w:val="28"/>
        </w:rPr>
        <w:t>";</w:t>
      </w:r>
    </w:p>
    <w:p w:rsidR="00CF04D9" w:rsidRPr="00130D64" w:rsidRDefault="00CF04D9" w:rsidP="00CF04D9">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"54740 Субсидии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p w:rsidR="00CF04D9" w:rsidRPr="00130D64" w:rsidRDefault="00CF04D9" w:rsidP="00CF04D9">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p w:rsidR="00CF04D9" w:rsidRPr="00130D64" w:rsidRDefault="00CF04D9" w:rsidP="00CF04D9">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Поступление субсидий на указанные цели отражается по соответствующим кодам вида доходов 000 2 02 25474 00 0000 150 "Субсидии бюджетам на возмещение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классификации доходов бюджетов.";</w:t>
      </w:r>
    </w:p>
    <w:p w:rsidR="00ED3773" w:rsidRPr="00130D64" w:rsidRDefault="00ED3773" w:rsidP="00ED3773">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"55350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жизнеугрожающими состояниями, дооснащение и оснащение медицинскими изделиями приемных отделений медицинских организаций</w:t>
      </w:r>
    </w:p>
    <w:p w:rsidR="00ED3773" w:rsidRPr="00130D64" w:rsidRDefault="00ED3773" w:rsidP="00ED3773">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жизнеугрожающими состояниями, дооснащение и оснащение медицинскими изделиями приемных отделений медицинских организаций.</w:t>
      </w:r>
    </w:p>
    <w:p w:rsidR="00ED3773" w:rsidRPr="00130D64" w:rsidRDefault="00ED3773" w:rsidP="00ED3773">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 xml:space="preserve">Поступление субсидий на указанные цели отражается по коду вида </w:t>
      </w:r>
      <w:r w:rsidR="00066631" w:rsidRPr="00130D64">
        <w:rPr>
          <w:rFonts w:cstheme="minorBidi"/>
          <w:color w:val="000000" w:themeColor="text1"/>
          <w:sz w:val="28"/>
        </w:rPr>
        <w:t xml:space="preserve">                        </w:t>
      </w:r>
      <w:r w:rsidRPr="00130D64">
        <w:rPr>
          <w:rFonts w:cstheme="minorBidi"/>
          <w:color w:val="000000" w:themeColor="text1"/>
          <w:sz w:val="28"/>
        </w:rPr>
        <w:t>доходов 000 2 02 29999 02 0000 150 "Прочие субсидии бюджетам субъектов Российской Федерации" классификации доходов бюджетов.</w:t>
      </w:r>
    </w:p>
    <w:p w:rsidR="0033485B" w:rsidRPr="00130D64" w:rsidRDefault="0033485B" w:rsidP="00ED3773">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rsidR="00ED3773" w:rsidRPr="00130D64" w:rsidRDefault="00ED3773" w:rsidP="00ED3773">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"55710 Государственная поддержка формирования долгосрочных сбережений</w:t>
      </w:r>
    </w:p>
    <w:p w:rsidR="00ED3773" w:rsidRPr="00130D64" w:rsidRDefault="00ED3773" w:rsidP="00ED3773">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бюджета Фонда пенсионного и социального страхования Российской Федерации по предоставлению иного межбюджетного трансферта в федеральный бюджет в целях осуществления государственной поддержки формирования долгосрочных сбережений                                               в соответствии с подпунктом 6 пункта 7 статьи 30</w:t>
      </w:r>
      <w:r w:rsidRPr="00130D64">
        <w:rPr>
          <w:rFonts w:cstheme="minorBidi"/>
          <w:color w:val="000000" w:themeColor="text1"/>
          <w:sz w:val="28"/>
          <w:vertAlign w:val="superscript"/>
        </w:rPr>
        <w:t>1</w:t>
      </w:r>
      <w:r w:rsidRPr="00130D64">
        <w:rPr>
          <w:rFonts w:cstheme="minorBidi"/>
          <w:color w:val="000000" w:themeColor="text1"/>
          <w:sz w:val="28"/>
        </w:rPr>
        <w:t xml:space="preserve"> Федерального закона                                         от 24 июля 2002 года № 111-ФЗ "Об инвестировании средств для финансирования накопительной пенсии в Российской Федерации".</w:t>
      </w:r>
    </w:p>
    <w:p w:rsidR="00722A05" w:rsidRPr="00130D64" w:rsidRDefault="00ED3773" w:rsidP="00ED3773">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Поступление иных межбюджетных трансфертов в федеральный бюджет                       на указанные цели отражается по коду вида доходов 000 2 02 49999 01 0000 150 "Прочие межбюджетные трансферты, передаваемые федеральному бюджету" классификации доходов бюджетов.</w:t>
      </w:r>
    </w:p>
    <w:p w:rsidR="00722A05" w:rsidRPr="00130D64" w:rsidRDefault="00722A05" w:rsidP="00722A05">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55720 Реализация региональных инвестиционных проектов по созданию кампусов</w:t>
      </w:r>
    </w:p>
    <w:p w:rsidR="00722A05" w:rsidRPr="00130D64" w:rsidRDefault="00722A05" w:rsidP="00722A05">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иных межбюджетных трансфертов бюджетам субъектов Российской Федерации                            в целях софинансирования расходных обязательств субъектов </w:t>
      </w:r>
      <w:r w:rsidR="00066631" w:rsidRPr="00130D64">
        <w:rPr>
          <w:rFonts w:cstheme="minorBidi"/>
          <w:color w:val="000000" w:themeColor="text1"/>
          <w:sz w:val="28"/>
        </w:rPr>
        <w:t xml:space="preserve">                                     </w:t>
      </w:r>
      <w:r w:rsidRPr="00130D64">
        <w:rPr>
          <w:rFonts w:cstheme="minorBidi"/>
          <w:color w:val="000000" w:themeColor="text1"/>
          <w:sz w:val="28"/>
        </w:rPr>
        <w:t>Российской Федерации, возникающих при реализации региональных инвестиционных проектов по созданию кампусов.</w:t>
      </w:r>
    </w:p>
    <w:p w:rsidR="00745FC6" w:rsidRPr="00130D64" w:rsidRDefault="00722A05" w:rsidP="00722A05">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ED3773" w:rsidRPr="00130D64" w:rsidRDefault="00745FC6" w:rsidP="00722A05">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r w:rsidR="00ED3773" w:rsidRPr="00130D64">
        <w:rPr>
          <w:rFonts w:cstheme="minorBidi"/>
          <w:color w:val="000000" w:themeColor="text1"/>
          <w:sz w:val="28"/>
        </w:rPr>
        <w:t>";</w:t>
      </w:r>
    </w:p>
    <w:p w:rsidR="00637ACB" w:rsidRPr="00130D64" w:rsidRDefault="00637ACB" w:rsidP="00637ACB">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"56200 Субсидия бюджету Белгородской области в целях софинансирования расходных обязательств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w:t>
      </w:r>
    </w:p>
    <w:p w:rsidR="00637ACB" w:rsidRPr="00130D64" w:rsidRDefault="00637ACB" w:rsidP="00637ACB">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Белгородской области в целях софинансирования расходных обязательств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w:t>
      </w:r>
    </w:p>
    <w:p w:rsidR="00637ACB" w:rsidRPr="00130D64" w:rsidRDefault="00637ACB" w:rsidP="00637ACB">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3B1FF8" w:rsidRPr="00130D64" w:rsidRDefault="003B1FF8" w:rsidP="003B1FF8">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"57460 Материально-техническое обеспечение деятельности территориальных органов Федеральной службы войск национальной гвардии Российской Федерации</w:t>
      </w:r>
    </w:p>
    <w:p w:rsidR="003B1FF8" w:rsidRPr="00130D64" w:rsidRDefault="003B1FF8" w:rsidP="003B1FF8">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источником финансового обеспечения которых являются субсидии, предоставляемые из бюджетов субъектов Российской Федерации в целях софинансирования расходных обязательств Российской Федерации по реализации возложенных на войска национальной гвардии Российской Федерации обязанностей по охране общественного порядка и обеспечению общественной безопасности в части материально-технического обеспечения деятельности территориальных органов Федеральной службы войск национальной гвардии Российской Федерации.</w:t>
      </w:r>
    </w:p>
    <w:p w:rsidR="003B1FF8" w:rsidRPr="00130D64" w:rsidRDefault="003B1FF8" w:rsidP="003B1FF8">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Поступление субсидий на указанные цели отражается по коду вида доходов               000 2 02 29999 01 0000 150 "Прочие субсидии федеральному бюджету" классификации доходов бюджетов.";</w:t>
      </w:r>
    </w:p>
    <w:p w:rsidR="008510C3" w:rsidRPr="00130D64" w:rsidRDefault="008510C3" w:rsidP="008510C3">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"58720 Иной межбюджетный трансферт бюджету Омской области                                       на возмещение понесенных бюджетом Омской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весенними паводками 2024 года на территории Омской области,                       за счет средств резервного фонда Правительства Российской Федерации</w:t>
      </w:r>
    </w:p>
    <w:p w:rsidR="008510C3" w:rsidRPr="00130D64" w:rsidRDefault="008510C3" w:rsidP="008510C3">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Омской области на возмещение понесенных бюджетом            Омской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весенними паводками 2024 года на территории Омской области, за счет средств резервного фонда Правительства Российской Федерации.</w:t>
      </w:r>
    </w:p>
    <w:p w:rsidR="008510C3" w:rsidRPr="00130D64" w:rsidRDefault="008510C3" w:rsidP="008510C3">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8510C3" w:rsidRPr="00130D64" w:rsidRDefault="008510C3" w:rsidP="008510C3">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58740 Иной межбюджетный трансферт бюджету Омской области                                           на возмещение понесенных бюджетом Омской области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весенними паводками 2024 года на территории Омской области, за счет средств резервного фонда Правительства Российской Федерации</w:t>
      </w:r>
    </w:p>
    <w:p w:rsidR="008510C3" w:rsidRPr="00130D64" w:rsidRDefault="008510C3" w:rsidP="008510C3">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Омской области на возмещение понесенных бюджетом                    Омской области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весенними паводками 2024 года                                      на территории Омской области, за счет средств резервного фонда Правительства Российской Федерации.</w:t>
      </w:r>
    </w:p>
    <w:p w:rsidR="008510C3" w:rsidRPr="00130D64" w:rsidRDefault="008510C3" w:rsidP="008510C3">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8913BE" w:rsidRPr="00130D64" w:rsidRDefault="008913BE" w:rsidP="00120291">
      <w:pPr>
        <w:pStyle w:val="ConsPlusNormal"/>
        <w:spacing w:line="360" w:lineRule="auto"/>
        <w:ind w:firstLine="709"/>
        <w:jc w:val="both"/>
        <w:rPr>
          <w:rFonts w:ascii="Times New Roman" w:hAnsi="Times New Roman" w:cs="Times New Roman"/>
          <w:color w:val="000000" w:themeColor="text1"/>
          <w:sz w:val="28"/>
        </w:rPr>
      </w:pPr>
      <w:r w:rsidRPr="00130D64">
        <w:rPr>
          <w:rFonts w:ascii="Times New Roman" w:hAnsi="Times New Roman" w:cs="Times New Roman"/>
          <w:color w:val="000000" w:themeColor="text1"/>
          <w:sz w:val="28"/>
        </w:rPr>
        <w:t>"58850 Субсидия бюджету Курской области в целях софинансирования расходных обязательств, возникающих при реализации мероприятий                                                по предоставлению жилых помещений детям-сиротам и детям, оставшимся                                  без попечения родителей, лицам из числа детей-сирот и детей, оставшихся                                  без попечения родителей, утратившим жилые помещения в результате обстрелов                        со стороны вооруженных формирований Украины, за счет средств резервного фонда Правительства Российской Федерации</w:t>
      </w:r>
    </w:p>
    <w:p w:rsidR="008913BE" w:rsidRPr="00130D64" w:rsidRDefault="008913BE" w:rsidP="00120291">
      <w:pPr>
        <w:widowControl w:val="0"/>
        <w:autoSpaceDE w:val="0"/>
        <w:autoSpaceDN w:val="0"/>
        <w:spacing w:before="0" w:after="0"/>
        <w:ind w:firstLine="709"/>
        <w:contextualSpacing w:val="0"/>
        <w:jc w:val="both"/>
        <w:rPr>
          <w:rFonts w:eastAsiaTheme="minorEastAsia"/>
          <w:color w:val="000000" w:themeColor="text1"/>
          <w:sz w:val="28"/>
          <w:lang w:eastAsia="ru-RU"/>
        </w:rPr>
      </w:pPr>
      <w:r w:rsidRPr="00130D64">
        <w:rPr>
          <w:rFonts w:eastAsiaTheme="minorEastAsia"/>
          <w:color w:val="000000" w:themeColor="text1"/>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B168C" w:rsidRPr="00130D64">
        <w:rPr>
          <w:rFonts w:eastAsiaTheme="minorEastAsia"/>
          <w:color w:val="000000" w:themeColor="text1"/>
          <w:sz w:val="28"/>
          <w:lang w:eastAsia="ru-RU"/>
        </w:rPr>
        <w:t xml:space="preserve"> </w:t>
      </w:r>
      <w:r w:rsidRPr="00130D64">
        <w:rPr>
          <w:rFonts w:eastAsiaTheme="minorEastAsia"/>
          <w:color w:val="000000" w:themeColor="text1"/>
          <w:sz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субсидии бюджету Курской области в целях софинансирования расходных обязательств, возникающих </w:t>
      </w:r>
      <w:r w:rsidR="000B168C" w:rsidRPr="00130D64">
        <w:rPr>
          <w:rFonts w:eastAsiaTheme="minorEastAsia"/>
          <w:color w:val="000000" w:themeColor="text1"/>
          <w:sz w:val="28"/>
          <w:lang w:eastAsia="ru-RU"/>
        </w:rPr>
        <w:t xml:space="preserve">                                   </w:t>
      </w:r>
      <w:r w:rsidRPr="00130D64">
        <w:rPr>
          <w:rFonts w:eastAsiaTheme="minorEastAsia"/>
          <w:color w:val="000000" w:themeColor="text1"/>
          <w:sz w:val="28"/>
          <w:lang w:eastAsia="ru-RU"/>
        </w:rPr>
        <w:t>при реализации мероприятий по предоставлению жилых помещений детям-сиротам и детям, оставшимся без попечения родителей, лицам из числа детей-сирот и детей, оставшихся без попечения родителей, утратившим жилые помещения в результате обстрелов со стороны вооруженных формирований Украины, за счет средств резервного фонда Правительства Российской Федерации.</w:t>
      </w:r>
    </w:p>
    <w:p w:rsidR="008913BE" w:rsidRPr="00130D64" w:rsidRDefault="008913BE" w:rsidP="00120291">
      <w:pPr>
        <w:widowControl w:val="0"/>
        <w:autoSpaceDE w:val="0"/>
        <w:autoSpaceDN w:val="0"/>
        <w:spacing w:before="0" w:after="0"/>
        <w:ind w:firstLine="709"/>
        <w:contextualSpacing w:val="0"/>
        <w:jc w:val="both"/>
        <w:rPr>
          <w:rFonts w:eastAsiaTheme="minorEastAsia"/>
          <w:color w:val="000000" w:themeColor="text1"/>
          <w:sz w:val="28"/>
          <w:lang w:eastAsia="ru-RU"/>
        </w:rPr>
      </w:pPr>
      <w:r w:rsidRPr="00130D64">
        <w:rPr>
          <w:rFonts w:eastAsiaTheme="minorEastAsia"/>
          <w:color w:val="000000" w:themeColor="text1"/>
          <w:sz w:val="28"/>
          <w:lang w:eastAsia="ru-RU"/>
        </w:rPr>
        <w:t xml:space="preserve">Поступление субсидии на указанные цели отражается по коду вида                               доходов 000 2 02 29001 02 0000 150 "Субсидии бюджетам субъектов </w:t>
      </w:r>
      <w:r w:rsidR="000B168C" w:rsidRPr="00130D64">
        <w:rPr>
          <w:rFonts w:eastAsiaTheme="minorEastAsia"/>
          <w:color w:val="000000" w:themeColor="text1"/>
          <w:sz w:val="28"/>
          <w:lang w:eastAsia="ru-RU"/>
        </w:rPr>
        <w:t xml:space="preserve">                             </w:t>
      </w:r>
      <w:r w:rsidRPr="00130D64">
        <w:rPr>
          <w:rFonts w:eastAsiaTheme="minorEastAsia"/>
          <w:color w:val="000000" w:themeColor="text1"/>
          <w:sz w:val="28"/>
          <w:lang w:eastAsia="ru-RU"/>
        </w:rPr>
        <w:t xml:space="preserve">Российской Федерации за счет средств резервного фонда Правительства </w:t>
      </w:r>
      <w:r w:rsidR="000B168C" w:rsidRPr="00130D64">
        <w:rPr>
          <w:rFonts w:eastAsiaTheme="minorEastAsia"/>
          <w:color w:val="000000" w:themeColor="text1"/>
          <w:sz w:val="28"/>
          <w:lang w:eastAsia="ru-RU"/>
        </w:rPr>
        <w:t xml:space="preserve">                   </w:t>
      </w:r>
      <w:r w:rsidRPr="00130D64">
        <w:rPr>
          <w:rFonts w:eastAsiaTheme="minorEastAsia"/>
          <w:color w:val="000000" w:themeColor="text1"/>
          <w:sz w:val="28"/>
          <w:lang w:eastAsia="ru-RU"/>
        </w:rPr>
        <w:t>Российской Федерации" классификации доходов бюджетов.</w:t>
      </w:r>
    </w:p>
    <w:p w:rsidR="008913BE" w:rsidRPr="00130D64" w:rsidRDefault="008913BE" w:rsidP="00120291">
      <w:pPr>
        <w:widowControl w:val="0"/>
        <w:autoSpaceDE w:val="0"/>
        <w:autoSpaceDN w:val="0"/>
        <w:spacing w:before="0" w:after="0"/>
        <w:ind w:firstLine="709"/>
        <w:contextualSpacing w:val="0"/>
        <w:jc w:val="both"/>
        <w:rPr>
          <w:rFonts w:eastAsiaTheme="minorEastAsia"/>
          <w:color w:val="000000" w:themeColor="text1"/>
          <w:sz w:val="28"/>
          <w:lang w:eastAsia="ru-RU"/>
        </w:rPr>
      </w:pPr>
      <w:r w:rsidRPr="00130D64">
        <w:rPr>
          <w:rFonts w:eastAsiaTheme="minorEastAsia"/>
          <w:color w:val="000000" w:themeColor="text1"/>
          <w:sz w:val="28"/>
          <w:lang w:eastAsia="ru-RU"/>
        </w:rPr>
        <w:t>58860 Создание образовательно-производственных кластеров в отдельных субъектах Российской Федерации за счет средств резервного фонда Правительства Российской Федерации</w:t>
      </w:r>
    </w:p>
    <w:p w:rsidR="008913BE" w:rsidRPr="00130D64" w:rsidRDefault="008913BE" w:rsidP="00120291">
      <w:pPr>
        <w:widowControl w:val="0"/>
        <w:autoSpaceDE w:val="0"/>
        <w:autoSpaceDN w:val="0"/>
        <w:spacing w:before="0" w:after="0"/>
        <w:ind w:firstLine="709"/>
        <w:contextualSpacing w:val="0"/>
        <w:jc w:val="both"/>
        <w:rPr>
          <w:rFonts w:eastAsiaTheme="minorEastAsia"/>
          <w:color w:val="000000" w:themeColor="text1"/>
          <w:sz w:val="28"/>
          <w:lang w:eastAsia="ru-RU"/>
        </w:rPr>
      </w:pPr>
      <w:r w:rsidRPr="00130D64">
        <w:rPr>
          <w:rFonts w:eastAsiaTheme="minorEastAsia"/>
          <w:color w:val="000000" w:themeColor="text1"/>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субъектов Российской Федерации на создание образовательно-производственных кластеров                        в отдельных субъектах Российской Федерации за счет средств резервного фонда Правительства Российской Федерации.</w:t>
      </w:r>
    </w:p>
    <w:p w:rsidR="002376FA" w:rsidRPr="00130D64" w:rsidRDefault="008913BE" w:rsidP="00120291">
      <w:pPr>
        <w:widowControl w:val="0"/>
        <w:autoSpaceDE w:val="0"/>
        <w:autoSpaceDN w:val="0"/>
        <w:spacing w:before="0" w:after="0"/>
        <w:ind w:firstLine="709"/>
        <w:contextualSpacing w:val="0"/>
        <w:jc w:val="both"/>
        <w:rPr>
          <w:rFonts w:eastAsiaTheme="minorEastAsia"/>
          <w:color w:val="000000" w:themeColor="text1"/>
          <w:sz w:val="28"/>
          <w:lang w:eastAsia="ru-RU"/>
        </w:rPr>
      </w:pPr>
      <w:r w:rsidRPr="00130D64">
        <w:rPr>
          <w:rFonts w:eastAsiaTheme="minorEastAsia"/>
          <w:color w:val="000000" w:themeColor="text1"/>
          <w:sz w:val="28"/>
          <w:lang w:eastAsia="ru-RU"/>
        </w:rPr>
        <w:t>Поступление субсидий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33485B" w:rsidRPr="00130D64" w:rsidRDefault="0033485B" w:rsidP="00120291">
      <w:pPr>
        <w:widowControl w:val="0"/>
        <w:autoSpaceDE w:val="0"/>
        <w:autoSpaceDN w:val="0"/>
        <w:spacing w:before="0" w:after="0"/>
        <w:ind w:firstLine="709"/>
        <w:contextualSpacing w:val="0"/>
        <w:jc w:val="both"/>
        <w:rPr>
          <w:rFonts w:eastAsiaTheme="minorEastAsia"/>
          <w:color w:val="000000" w:themeColor="text1"/>
          <w:sz w:val="28"/>
          <w:lang w:eastAsia="ru-RU"/>
        </w:rPr>
      </w:pPr>
      <w:r w:rsidRPr="00130D64">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rsidR="002376FA" w:rsidRPr="00130D64" w:rsidRDefault="002376FA" w:rsidP="00120291">
      <w:pPr>
        <w:widowControl w:val="0"/>
        <w:autoSpaceDE w:val="0"/>
        <w:autoSpaceDN w:val="0"/>
        <w:spacing w:before="0" w:after="0"/>
        <w:ind w:firstLine="709"/>
        <w:contextualSpacing w:val="0"/>
        <w:jc w:val="both"/>
        <w:rPr>
          <w:rFonts w:eastAsiaTheme="minorEastAsia"/>
          <w:color w:val="000000" w:themeColor="text1"/>
          <w:sz w:val="28"/>
          <w:lang w:eastAsia="ru-RU"/>
        </w:rPr>
      </w:pPr>
      <w:r w:rsidRPr="00130D64">
        <w:rPr>
          <w:rFonts w:eastAsiaTheme="minorEastAsia"/>
          <w:color w:val="000000" w:themeColor="text1"/>
          <w:sz w:val="28"/>
          <w:lang w:eastAsia="ru-RU"/>
        </w:rPr>
        <w:t>58870 Субсидия бюджету Оренбургской области на проведение капитального ремонта и оснащение корпусов муниципального общеобразовательного автономного учреждения "Средняя общеобразовательная школа № 24 г. Орска" за счет средств резервного фонда Правительства Российской Федерации</w:t>
      </w:r>
    </w:p>
    <w:p w:rsidR="002376FA" w:rsidRPr="00130D64" w:rsidRDefault="002376FA" w:rsidP="00120291">
      <w:pPr>
        <w:widowControl w:val="0"/>
        <w:autoSpaceDE w:val="0"/>
        <w:autoSpaceDN w:val="0"/>
        <w:spacing w:before="0" w:after="0"/>
        <w:ind w:firstLine="709"/>
        <w:contextualSpacing w:val="0"/>
        <w:jc w:val="both"/>
        <w:rPr>
          <w:rFonts w:eastAsiaTheme="minorEastAsia"/>
          <w:color w:val="000000" w:themeColor="text1"/>
          <w:sz w:val="28"/>
          <w:lang w:eastAsia="ru-RU"/>
        </w:rPr>
      </w:pPr>
      <w:r w:rsidRPr="00130D64">
        <w:rPr>
          <w:rFonts w:eastAsiaTheme="minorEastAsia"/>
          <w:color w:val="000000" w:themeColor="text1"/>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D7306" w:rsidRPr="00130D64">
        <w:rPr>
          <w:rFonts w:eastAsiaTheme="minorEastAsia"/>
          <w:color w:val="000000" w:themeColor="text1"/>
          <w:sz w:val="28"/>
          <w:lang w:eastAsia="ru-RU"/>
        </w:rPr>
        <w:t xml:space="preserve">                         </w:t>
      </w:r>
      <w:r w:rsidRPr="00130D64">
        <w:rPr>
          <w:rFonts w:eastAsiaTheme="minorEastAsia"/>
          <w:color w:val="000000" w:themeColor="text1"/>
          <w:sz w:val="28"/>
          <w:lang w:eastAsia="ru-RU"/>
        </w:rPr>
        <w:t xml:space="preserve">"Развитие образования" по предоставлению субсидии бюджету Оренбургской области на проведение капитального ремонта и оснащение корпусов муниципального общеобразовательного автономного учреждения "Средняя общеобразовательная школа № 24 г. Орска" за счет средств резервного фонда Правительства </w:t>
      </w:r>
      <w:r w:rsidR="000B168C" w:rsidRPr="00130D64">
        <w:rPr>
          <w:rFonts w:eastAsiaTheme="minorEastAsia"/>
          <w:color w:val="000000" w:themeColor="text1"/>
          <w:sz w:val="28"/>
          <w:lang w:eastAsia="ru-RU"/>
        </w:rPr>
        <w:t xml:space="preserve">                     </w:t>
      </w:r>
      <w:r w:rsidRPr="00130D64">
        <w:rPr>
          <w:rFonts w:eastAsiaTheme="minorEastAsia"/>
          <w:color w:val="000000" w:themeColor="text1"/>
          <w:sz w:val="28"/>
          <w:lang w:eastAsia="ru-RU"/>
        </w:rPr>
        <w:t>Российской Федерации.</w:t>
      </w:r>
    </w:p>
    <w:p w:rsidR="008913BE" w:rsidRPr="00130D64" w:rsidRDefault="002376FA" w:rsidP="00120291">
      <w:pPr>
        <w:widowControl w:val="0"/>
        <w:autoSpaceDE w:val="0"/>
        <w:autoSpaceDN w:val="0"/>
        <w:spacing w:before="0" w:after="0"/>
        <w:ind w:firstLine="709"/>
        <w:contextualSpacing w:val="0"/>
        <w:jc w:val="both"/>
        <w:rPr>
          <w:rFonts w:eastAsiaTheme="minorEastAsia"/>
          <w:color w:val="000000" w:themeColor="text1"/>
          <w:sz w:val="28"/>
          <w:lang w:eastAsia="ru-RU"/>
        </w:rPr>
      </w:pPr>
      <w:r w:rsidRPr="00130D64">
        <w:rPr>
          <w:rFonts w:eastAsiaTheme="minorEastAsia"/>
          <w:color w:val="000000" w:themeColor="text1"/>
          <w:sz w:val="28"/>
          <w:lang w:eastAsia="ru-RU"/>
        </w:rPr>
        <w:t xml:space="preserve">Поступление субсидии на указанные цели отражается по коду вида доходов </w:t>
      </w:r>
      <w:r w:rsidR="00BD7306" w:rsidRPr="00130D64">
        <w:rPr>
          <w:rFonts w:eastAsiaTheme="minorEastAsia"/>
          <w:color w:val="000000" w:themeColor="text1"/>
          <w:sz w:val="28"/>
          <w:lang w:eastAsia="ru-RU"/>
        </w:rPr>
        <w:t xml:space="preserve">                </w:t>
      </w:r>
      <w:r w:rsidRPr="00130D64">
        <w:rPr>
          <w:rFonts w:eastAsiaTheme="minorEastAsia"/>
          <w:color w:val="000000" w:themeColor="text1"/>
          <w:sz w:val="28"/>
          <w:lang w:eastAsia="ru-RU"/>
        </w:rPr>
        <w:t>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882A2E" w:rsidRPr="00130D64" w:rsidRDefault="00882A2E" w:rsidP="00882A2E">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58880 Иной межбюджетный трансферт бюджету Курской области в целях возмещения расходов, понесенных бюджетом Курской области на размещение                                   и питание граждан Российской Федерации, проживающих на территории Курской области, вынужденно покинувших жилые помещения и находившихся в пунктах временного размещения и питания на территории Курской области за счет средств резервного фонда Правительства Российской Федерации</w:t>
      </w:r>
    </w:p>
    <w:p w:rsidR="00882A2E" w:rsidRPr="00130D64" w:rsidRDefault="00882A2E" w:rsidP="00882A2E">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по предоставлению иного межбюджетного трансферта бюджету Курской области в целях возмещения расходов, понесенных бюджетом Курской области на размещение и питание граждан Российской Федерации, проживающих на территории Курской области, вынужденно покинувших жилые помещения и находившихся в пунктах временного размещения  и питания на территории Курской области, имея в виду возмещение понесенных                         в 2025 году бюджетом Курской области расходов на размещение и питание указанных граждан с 1 февраля по 31 декабря 2025 года в пунктах временного размещения                         и питания за счет средств резервного фонда Правительства Российской Федерации.</w:t>
      </w:r>
    </w:p>
    <w:p w:rsidR="00B73B31" w:rsidRPr="00130D64" w:rsidRDefault="00882A2E" w:rsidP="00EA0468">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927845" w:rsidRPr="00130D64" w:rsidRDefault="00927845" w:rsidP="00927845">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58890 Субсидия бюджету Курской области в целях софинансирования расходных обязательств, возникающих при реализации мероприятий по выполнению работ по подготовке проектно-сметной документации и проведению инженерных изысканий, выполняемых для подготовки такой проектной документации, по объекту "Создание государственного индустриального (промышленного) парка "Фатеж",                            за счет средств резервного фонда Правительства Российской Федерации</w:t>
      </w:r>
    </w:p>
    <w:p w:rsidR="00927845" w:rsidRPr="00130D64" w:rsidRDefault="00927845" w:rsidP="00927845">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бюджету Курской области в целях софинансирования расходных обязательств, возникающих при реализации мероприятий по выполнению работ по подготовке проектно-сметной документации и проведению инженерных изысканий, выполняемых для подготовки такой проектной документации, по объекту "Создание государственного индустриального (промышленного) парка "Фатеж",                    за счет средств резервного фонда Правительства Российской Федерации.</w:t>
      </w:r>
    </w:p>
    <w:p w:rsidR="00927845" w:rsidRPr="00130D64" w:rsidRDefault="00927845" w:rsidP="00927845">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B73B31" w:rsidRPr="00130D64" w:rsidRDefault="00B73B31" w:rsidP="00B73B31">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 xml:space="preserve">58910 Иной межбюджетный трансферт бюджету Брянской области </w:t>
      </w:r>
      <w:r w:rsidR="009B5084" w:rsidRPr="00130D64">
        <w:rPr>
          <w:rFonts w:cstheme="minorBidi"/>
          <w:color w:val="000000" w:themeColor="text1"/>
          <w:sz w:val="28"/>
        </w:rPr>
        <w:t xml:space="preserve">                                  </w:t>
      </w:r>
      <w:r w:rsidRPr="00130D64">
        <w:rPr>
          <w:rFonts w:cstheme="minorBidi"/>
          <w:color w:val="000000" w:themeColor="text1"/>
          <w:sz w:val="28"/>
        </w:rPr>
        <w:t>на финансовое обеспечение осуществления компенсационных выплат физическим лицам, которым был причинен ущерб в результате террористических актов, совершенных 31 мая и 1 июня 2025 года на железнодорожном транспорте в Брянской области, за счет средств резервного фонда Правительства Российской Федерации</w:t>
      </w:r>
    </w:p>
    <w:p w:rsidR="00B73B31" w:rsidRPr="00130D64" w:rsidRDefault="00B73B31" w:rsidP="00B73B31">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5084" w:rsidRPr="00130D64">
        <w:rPr>
          <w:rFonts w:cstheme="minorBidi"/>
          <w:color w:val="000000" w:themeColor="text1"/>
          <w:sz w:val="28"/>
        </w:rPr>
        <w:t xml:space="preserve">              </w:t>
      </w:r>
      <w:r w:rsidRPr="00130D64">
        <w:rPr>
          <w:rFonts w:cstheme="minorBidi"/>
          <w:color w:val="000000" w:themeColor="text1"/>
          <w:sz w:val="28"/>
        </w:rPr>
        <w:t xml:space="preserve">"Социальная поддержка граждан" по предоставлению иного межбюджетного трансферта бюджету Брянской области на финансовое обеспечение осуществления компенсационных выплат физическим лицам, которым был причинен ущерб </w:t>
      </w:r>
      <w:r w:rsidR="009B5084" w:rsidRPr="00130D64">
        <w:rPr>
          <w:rFonts w:cstheme="minorBidi"/>
          <w:color w:val="000000" w:themeColor="text1"/>
          <w:sz w:val="28"/>
        </w:rPr>
        <w:t xml:space="preserve">                               </w:t>
      </w:r>
      <w:r w:rsidRPr="00130D64">
        <w:rPr>
          <w:rFonts w:cstheme="minorBidi"/>
          <w:color w:val="000000" w:themeColor="text1"/>
          <w:sz w:val="28"/>
        </w:rPr>
        <w:t xml:space="preserve">в результате террористических актов, совершенных 31 мая и 1 июня 2025 года </w:t>
      </w:r>
      <w:r w:rsidR="009B5084" w:rsidRPr="00130D64">
        <w:rPr>
          <w:rFonts w:cstheme="minorBidi"/>
          <w:color w:val="000000" w:themeColor="text1"/>
          <w:sz w:val="28"/>
        </w:rPr>
        <w:t xml:space="preserve">                          </w:t>
      </w:r>
      <w:r w:rsidRPr="00130D64">
        <w:rPr>
          <w:rFonts w:cstheme="minorBidi"/>
          <w:color w:val="000000" w:themeColor="text1"/>
          <w:sz w:val="28"/>
        </w:rPr>
        <w:t>на железнодорожном транспорте в Брянской области, за счет средств резервного фонда Правительства Российской Федерации.</w:t>
      </w:r>
    </w:p>
    <w:p w:rsidR="00B73B31" w:rsidRPr="00130D64" w:rsidRDefault="00B73B31" w:rsidP="00B73B31">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D0238B" w:rsidRPr="00130D64" w:rsidRDefault="00D0238B" w:rsidP="00B73B31">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rsidR="00B73B31" w:rsidRPr="00130D64" w:rsidRDefault="00B73B31" w:rsidP="00B73B31">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 xml:space="preserve">58970 Иной межбюджетный трансферт бюджету Курской области </w:t>
      </w:r>
      <w:r w:rsidR="009B5084" w:rsidRPr="00130D64">
        <w:rPr>
          <w:rFonts w:cstheme="minorBidi"/>
          <w:color w:val="000000" w:themeColor="text1"/>
          <w:sz w:val="28"/>
        </w:rPr>
        <w:t xml:space="preserve">                                   </w:t>
      </w:r>
      <w:r w:rsidRPr="00130D64">
        <w:rPr>
          <w:rFonts w:cstheme="minorBidi"/>
          <w:color w:val="000000" w:themeColor="text1"/>
          <w:sz w:val="28"/>
        </w:rPr>
        <w:t>на финансовое обеспечение осуществления компенсационных выплат физическим лицам, которым был причинен ущерб в результате террористических актов, совершенных 31 мая и 1 июня 2025 года на железнодорожном транспорте в Курской области, за счет средств резервного фонда Правительства Российской Федерации</w:t>
      </w:r>
    </w:p>
    <w:p w:rsidR="00B73B31" w:rsidRPr="00130D64" w:rsidRDefault="00B73B31" w:rsidP="00B73B31">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5084" w:rsidRPr="00130D64">
        <w:rPr>
          <w:rFonts w:cstheme="minorBidi"/>
          <w:color w:val="000000" w:themeColor="text1"/>
          <w:sz w:val="28"/>
        </w:rPr>
        <w:t xml:space="preserve">                </w:t>
      </w:r>
      <w:r w:rsidRPr="00130D64">
        <w:rPr>
          <w:rFonts w:cstheme="minorBidi"/>
          <w:color w:val="000000" w:themeColor="text1"/>
          <w:sz w:val="28"/>
        </w:rPr>
        <w:t xml:space="preserve">"Социальная поддержка граждан" по предоставлению иного межбюджетного трансферта бюджету Курской области на финансовое обеспечение осуществления компенсационных выплат физическим лицам, которым был причинен ущерб </w:t>
      </w:r>
      <w:r w:rsidR="009B5084" w:rsidRPr="00130D64">
        <w:rPr>
          <w:rFonts w:cstheme="minorBidi"/>
          <w:color w:val="000000" w:themeColor="text1"/>
          <w:sz w:val="28"/>
        </w:rPr>
        <w:t xml:space="preserve">                               </w:t>
      </w:r>
      <w:r w:rsidRPr="00130D64">
        <w:rPr>
          <w:rFonts w:cstheme="minorBidi"/>
          <w:color w:val="000000" w:themeColor="text1"/>
          <w:sz w:val="28"/>
        </w:rPr>
        <w:t xml:space="preserve">в результате террористических актов, совершенных 31 мая и 1 июня 2025 года </w:t>
      </w:r>
      <w:r w:rsidR="009B5084" w:rsidRPr="00130D64">
        <w:rPr>
          <w:rFonts w:cstheme="minorBidi"/>
          <w:color w:val="000000" w:themeColor="text1"/>
          <w:sz w:val="28"/>
        </w:rPr>
        <w:t xml:space="preserve">                           </w:t>
      </w:r>
      <w:r w:rsidRPr="00130D64">
        <w:rPr>
          <w:rFonts w:cstheme="minorBidi"/>
          <w:color w:val="000000" w:themeColor="text1"/>
          <w:sz w:val="28"/>
        </w:rPr>
        <w:t>на железнодорожном транспорте в Курской области, за счет средств резервного фонда Правительства Российской Федерации.</w:t>
      </w:r>
    </w:p>
    <w:p w:rsidR="00534716" w:rsidRPr="00130D64" w:rsidRDefault="00B73B31" w:rsidP="00B73B31">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CC211A" w:rsidRPr="00130D64" w:rsidRDefault="00534716" w:rsidP="00B73B31">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rsidR="00CC211A" w:rsidRPr="00130D64" w:rsidRDefault="00CC211A" w:rsidP="00CC211A">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 xml:space="preserve">58980 </w:t>
      </w:r>
      <w:r w:rsidR="0036157A" w:rsidRPr="00130D64">
        <w:rPr>
          <w:rFonts w:cstheme="minorBidi"/>
          <w:color w:val="000000" w:themeColor="text1"/>
          <w:sz w:val="28"/>
        </w:rPr>
        <w:t xml:space="preserve">Иной межбюджетный трансферт бюджету Курской области                                          на финансовое обеспечение осуществления компенсационных выплат юридическим лицам и гражданам, осуществляющим предпринимательскую деятельность без образования юридического лица и зарегистрированным в установленном порядке, которым был причинен ущерб в результате террористических актов, </w:t>
      </w:r>
      <w:r w:rsidR="00DA2249" w:rsidRPr="00130D64">
        <w:rPr>
          <w:rFonts w:cstheme="minorBidi"/>
          <w:color w:val="000000" w:themeColor="text1"/>
          <w:sz w:val="28"/>
        </w:rPr>
        <w:t>совершенных вооруженными формированиями Украины на территории Курской области</w:t>
      </w:r>
      <w:r w:rsidR="0036157A" w:rsidRPr="00130D64">
        <w:rPr>
          <w:rFonts w:cstheme="minorBidi"/>
          <w:color w:val="000000" w:themeColor="text1"/>
          <w:sz w:val="28"/>
        </w:rPr>
        <w:t>, за счет средств резервного фонда Правительства Российской Федерации</w:t>
      </w:r>
    </w:p>
    <w:p w:rsidR="00CC211A" w:rsidRPr="00130D64" w:rsidRDefault="00CC211A" w:rsidP="00CC211A">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по предоставлению иного межбюджетного трансферта бюджету Курской области </w:t>
      </w:r>
      <w:r w:rsidR="0036157A" w:rsidRPr="00130D64">
        <w:rPr>
          <w:rFonts w:cstheme="minorBidi"/>
          <w:color w:val="000000" w:themeColor="text1"/>
          <w:sz w:val="28"/>
        </w:rPr>
        <w:t xml:space="preserve">на финансовое обеспечение осуществления компенсационных выплат юридическим лицам и гражданам, осуществляющим предпринимательскую деятельность без образования юридического лица и зарегистрированным в установленном порядке, которым был причинен ущерб в результате террористических актов, </w:t>
      </w:r>
      <w:r w:rsidR="00DA2249" w:rsidRPr="00130D64">
        <w:rPr>
          <w:rFonts w:cstheme="minorBidi"/>
          <w:color w:val="000000" w:themeColor="text1"/>
          <w:sz w:val="28"/>
        </w:rPr>
        <w:t>совершенных вооруженными формированиями Украины на территории Курской области</w:t>
      </w:r>
      <w:r w:rsidR="0036157A" w:rsidRPr="00130D64">
        <w:rPr>
          <w:rFonts w:cstheme="minorBidi"/>
          <w:color w:val="000000" w:themeColor="text1"/>
          <w:sz w:val="28"/>
        </w:rPr>
        <w:t>, за счет средств резервного фонда Правительства Российской Федерации</w:t>
      </w:r>
      <w:r w:rsidRPr="00130D64">
        <w:rPr>
          <w:rFonts w:cstheme="minorBidi"/>
          <w:color w:val="000000" w:themeColor="text1"/>
          <w:sz w:val="28"/>
        </w:rPr>
        <w:t>.</w:t>
      </w:r>
    </w:p>
    <w:p w:rsidR="00EA350D" w:rsidRPr="00130D64" w:rsidRDefault="00CC211A" w:rsidP="00CC211A">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8913BE" w:rsidRPr="00130D64" w:rsidRDefault="00EA350D" w:rsidP="00EA350D">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r w:rsidR="00534716" w:rsidRPr="00130D64">
        <w:rPr>
          <w:rFonts w:cstheme="minorBidi"/>
          <w:color w:val="000000" w:themeColor="text1"/>
          <w:sz w:val="28"/>
        </w:rPr>
        <w:t>";</w:t>
      </w:r>
    </w:p>
    <w:p w:rsidR="00F631E4" w:rsidRPr="00130D64" w:rsidRDefault="00F631E4" w:rsidP="00B73B31">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 xml:space="preserve">"5Р960 Субсидия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Российской Федерации, </w:t>
      </w:r>
      <w:r w:rsidR="002E3735" w:rsidRPr="00130D64">
        <w:rPr>
          <w:rFonts w:cstheme="minorBidi"/>
          <w:color w:val="000000" w:themeColor="text1"/>
          <w:sz w:val="28"/>
        </w:rPr>
        <w:t xml:space="preserve">                    </w:t>
      </w:r>
      <w:r w:rsidRPr="00130D64">
        <w:rPr>
          <w:rFonts w:cstheme="minorBidi"/>
          <w:color w:val="000000" w:themeColor="text1"/>
          <w:sz w:val="28"/>
        </w:rPr>
        <w:t>за счет средств резервного фонда Правительства Российской Федерации</w:t>
      </w:r>
    </w:p>
    <w:p w:rsidR="00F631E4" w:rsidRPr="00130D64" w:rsidRDefault="00F631E4" w:rsidP="00F631E4">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E3735" w:rsidRPr="00130D64">
        <w:rPr>
          <w:rFonts w:cstheme="minorBidi"/>
          <w:color w:val="000000" w:themeColor="text1"/>
          <w:sz w:val="28"/>
        </w:rPr>
        <w:t xml:space="preserve">                         </w:t>
      </w:r>
      <w:r w:rsidRPr="00130D64">
        <w:rPr>
          <w:rFonts w:cstheme="minorBidi"/>
          <w:color w:val="000000" w:themeColor="text1"/>
          <w:sz w:val="28"/>
        </w:rPr>
        <w:t xml:space="preserve">"Развитие образования" по предоставлению субсидии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w:t>
      </w:r>
      <w:r w:rsidR="002E3735" w:rsidRPr="00130D64">
        <w:rPr>
          <w:rFonts w:cstheme="minorBidi"/>
          <w:color w:val="000000" w:themeColor="text1"/>
          <w:sz w:val="28"/>
        </w:rPr>
        <w:t xml:space="preserve">                 </w:t>
      </w:r>
      <w:r w:rsidRPr="00130D64">
        <w:rPr>
          <w:rFonts w:cstheme="minorBidi"/>
          <w:color w:val="000000" w:themeColor="text1"/>
          <w:sz w:val="28"/>
        </w:rPr>
        <w:t xml:space="preserve">в организациях отдыха детей и их оздоровления, расположенных </w:t>
      </w:r>
      <w:r w:rsidR="00DC1C10" w:rsidRPr="00130D64">
        <w:rPr>
          <w:rFonts w:cstheme="minorBidi"/>
          <w:color w:val="000000" w:themeColor="text1"/>
          <w:sz w:val="28"/>
        </w:rPr>
        <w:t xml:space="preserve">                                                        </w:t>
      </w:r>
      <w:r w:rsidRPr="00130D64">
        <w:rPr>
          <w:rFonts w:cstheme="minorBidi"/>
          <w:color w:val="000000" w:themeColor="text1"/>
          <w:sz w:val="28"/>
        </w:rPr>
        <w:t>на территории Российской Федерации, за счет средств резервного фонда Правительства Российской Федерации.</w:t>
      </w:r>
    </w:p>
    <w:p w:rsidR="00402110" w:rsidRPr="00130D64" w:rsidRDefault="00F631E4" w:rsidP="00F631E4">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402110" w:rsidRPr="00130D64" w:rsidRDefault="00402110" w:rsidP="00402110">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 xml:space="preserve">5Р970 Субсидия бюджету Саратовской области на реализацию мероприятий                 по благоустройству общественных и дворовых территорий в г. Саратове </w:t>
      </w:r>
      <w:r w:rsidR="00DC1C10" w:rsidRPr="00130D64">
        <w:rPr>
          <w:rFonts w:cstheme="minorBidi"/>
          <w:color w:val="000000" w:themeColor="text1"/>
          <w:sz w:val="28"/>
        </w:rPr>
        <w:t xml:space="preserve">                                       </w:t>
      </w:r>
      <w:r w:rsidRPr="00130D64">
        <w:rPr>
          <w:rFonts w:cstheme="minorBidi"/>
          <w:color w:val="000000" w:themeColor="text1"/>
          <w:sz w:val="28"/>
        </w:rPr>
        <w:t xml:space="preserve">и г. Энгельсе Саратовской области за счет средств резервного фонда Правительства </w:t>
      </w:r>
      <w:r w:rsidR="00DC1C10" w:rsidRPr="00130D64">
        <w:rPr>
          <w:rFonts w:cstheme="minorBidi"/>
          <w:color w:val="000000" w:themeColor="text1"/>
          <w:sz w:val="28"/>
        </w:rPr>
        <w:t xml:space="preserve">                       </w:t>
      </w:r>
      <w:r w:rsidRPr="00130D64">
        <w:rPr>
          <w:rFonts w:cstheme="minorBidi"/>
          <w:color w:val="000000" w:themeColor="text1"/>
          <w:sz w:val="28"/>
        </w:rPr>
        <w:t>Российской Федерации</w:t>
      </w:r>
    </w:p>
    <w:p w:rsidR="00402110" w:rsidRPr="00130D64" w:rsidRDefault="00402110" w:rsidP="00402110">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бюджету Саратовской области в целях софинансирования расходных обязательств, возникающих                                при реализации мероприятий по благоустройству общественных и дворовых территорий в г. Саратове и г. Энгельсе Саратовской области за счет средств резервного фонда Правительства Российской Федерации.</w:t>
      </w:r>
    </w:p>
    <w:p w:rsidR="00F631E4" w:rsidRPr="00130D64" w:rsidRDefault="00402110" w:rsidP="00402110">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F631E4" w:rsidRPr="00130D64">
        <w:rPr>
          <w:rFonts w:cstheme="minorBidi"/>
          <w:color w:val="000000" w:themeColor="text1"/>
          <w:sz w:val="28"/>
        </w:rPr>
        <w:t>";</w:t>
      </w:r>
    </w:p>
    <w:p w:rsidR="00F32AE7" w:rsidRPr="00130D64" w:rsidRDefault="00F32AE7" w:rsidP="00F32AE7">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"5С19</w:t>
      </w:r>
      <w:r w:rsidRPr="00130D64">
        <w:rPr>
          <w:rFonts w:cstheme="minorBidi"/>
          <w:color w:val="000000" w:themeColor="text1"/>
          <w:sz w:val="28"/>
          <w:lang w:val="en-US"/>
        </w:rPr>
        <w:t>F</w:t>
      </w:r>
      <w:r w:rsidRPr="00130D64">
        <w:rPr>
          <w:rFonts w:cstheme="minorBidi"/>
          <w:color w:val="000000" w:themeColor="text1"/>
          <w:sz w:val="28"/>
        </w:rPr>
        <w:t xml:space="preserve"> Строительство многоквартирных жилых домов, застройщики либо собственники которых не определены, за счет средств резервного фонда Правительства Российской Федерации</w:t>
      </w:r>
    </w:p>
    <w:p w:rsidR="00F32AE7" w:rsidRPr="00130D64" w:rsidRDefault="00926C67" w:rsidP="00F32AE7">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w:t>
      </w:r>
      <w:r w:rsidR="00F32AE7" w:rsidRPr="00130D64">
        <w:rPr>
          <w:rFonts w:cstheme="minorBidi"/>
          <w:color w:val="000000" w:themeColor="text1"/>
          <w:sz w:val="28"/>
        </w:rPr>
        <w:t xml:space="preserve">по предоставлению субсидий бюджетам субъектов Российской Федерации на строительство многоквартирных жилых домов, застройщики либо собственники которых не определены, за счет средств резервного фонда Правительства </w:t>
      </w:r>
      <w:r w:rsidR="000B168C" w:rsidRPr="00130D64">
        <w:rPr>
          <w:rFonts w:cstheme="minorBidi"/>
          <w:color w:val="000000" w:themeColor="text1"/>
          <w:sz w:val="28"/>
        </w:rPr>
        <w:t xml:space="preserve">             </w:t>
      </w:r>
      <w:r w:rsidR="00F32AE7" w:rsidRPr="00130D64">
        <w:rPr>
          <w:rFonts w:cstheme="minorBidi"/>
          <w:color w:val="000000" w:themeColor="text1"/>
          <w:sz w:val="28"/>
        </w:rPr>
        <w:t>Российской Федерации.</w:t>
      </w:r>
    </w:p>
    <w:p w:rsidR="00F32AE7" w:rsidRPr="00130D64" w:rsidRDefault="00F32AE7" w:rsidP="00F32AE7">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Поступление субсидий на указанные цели отражается по коду вида доходов                 000 2 02 22519 02 0000 150 "Субсидии бюджетам субъектов Российской Федерации на строительство многоквартирных жилых домов, застройщики либо собственники которых не определены" классификации доходов бюджетов.";</w:t>
      </w:r>
    </w:p>
    <w:p w:rsidR="000B7D1E" w:rsidRPr="00130D64" w:rsidRDefault="000B7D1E" w:rsidP="000B7D1E">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"5</w:t>
      </w:r>
      <w:r w:rsidR="001526C6" w:rsidRPr="00130D64">
        <w:rPr>
          <w:rFonts w:cstheme="minorBidi"/>
          <w:color w:val="000000" w:themeColor="text1"/>
          <w:sz w:val="28"/>
        </w:rPr>
        <w:t>С</w:t>
      </w:r>
      <w:r w:rsidRPr="00130D64">
        <w:rPr>
          <w:rFonts w:cstheme="minorBidi"/>
          <w:color w:val="000000" w:themeColor="text1"/>
          <w:sz w:val="28"/>
        </w:rPr>
        <w:t>26F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за счет средств резервного фонда Правительства Российской Федерации</w:t>
      </w:r>
    </w:p>
    <w:p w:rsidR="000B7D1E" w:rsidRPr="00130D64" w:rsidRDefault="000B7D1E" w:rsidP="000B7D1E">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субсидий бюджетам субъектов Российской Федерации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за счет средств резервного фонда Правительства Российской Федерации.</w:t>
      </w:r>
    </w:p>
    <w:p w:rsidR="000B7D1E" w:rsidRPr="00130D64" w:rsidRDefault="000B7D1E" w:rsidP="000B7D1E">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Поступление субсидий на указанные цели отражается по коду вида доходов                 000 2 02 22526 02 0000 150 "Субсидии бюджетам субъектов Российской Федерации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классификации доходов бюджетов.";</w:t>
      </w:r>
    </w:p>
    <w:p w:rsidR="00120291" w:rsidRPr="00130D64" w:rsidRDefault="00120291" w:rsidP="00120291">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"5Т290 Дотация на поддержку мер по обеспечению сбалансированности бюджета Запорожской области в целях финансового обеспечения и (или) возмещения фактически осуществленных расходов, связанных с ликвидацией государственного предприятия Запорожской области "Мелитопольская железная дорога"</w:t>
      </w:r>
    </w:p>
    <w:p w:rsidR="00120291" w:rsidRPr="00130D64" w:rsidRDefault="00120291" w:rsidP="00120291">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дотации на поддержку мер по обеспечению сбалансированности бюджета Запорожской области в целях финансового обеспечения и (или) возмещения фактически осуществленных расходов, связанных               с ликвидацией государственного предприятия Запорожской области "Мелитопольская железная дорога".</w:t>
      </w:r>
    </w:p>
    <w:p w:rsidR="00120291" w:rsidRPr="00130D64" w:rsidRDefault="00120291" w:rsidP="00120291">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 xml:space="preserve">Поступление дотации на указанные цели отражается по коду вида </w:t>
      </w:r>
      <w:r w:rsidR="000B168C" w:rsidRPr="00130D64">
        <w:rPr>
          <w:rFonts w:cstheme="minorBidi"/>
          <w:color w:val="000000" w:themeColor="text1"/>
          <w:sz w:val="28"/>
        </w:rPr>
        <w:t xml:space="preserve">              </w:t>
      </w:r>
      <w:r w:rsidRPr="00130D64">
        <w:rPr>
          <w:rFonts w:cstheme="minorBidi"/>
          <w:color w:val="000000" w:themeColor="text1"/>
          <w:sz w:val="28"/>
        </w:rPr>
        <w:t>доходов 000 2 02 19999 02 0000 150 "Прочие дотации бюджетам субъектов Российской Федерации" классификации доходов бюджетов.".</w:t>
      </w:r>
    </w:p>
    <w:p w:rsidR="00F139F2" w:rsidRPr="00130D64" w:rsidRDefault="00182CFD" w:rsidP="002E549F">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3.</w:t>
      </w:r>
      <w:r w:rsidR="003F74A4" w:rsidRPr="00130D64">
        <w:rPr>
          <w:rFonts w:cstheme="minorBidi"/>
          <w:color w:val="000000" w:themeColor="text1"/>
          <w:sz w:val="28"/>
        </w:rPr>
        <w:t>1</w:t>
      </w:r>
      <w:r w:rsidRPr="00130D64">
        <w:rPr>
          <w:rFonts w:cstheme="minorBidi"/>
          <w:color w:val="000000" w:themeColor="text1"/>
          <w:sz w:val="28"/>
        </w:rPr>
        <w:t xml:space="preserve">.2. </w:t>
      </w:r>
      <w:r w:rsidR="00F139F2" w:rsidRPr="00130D64">
        <w:rPr>
          <w:rFonts w:cstheme="minorBidi"/>
          <w:color w:val="000000" w:themeColor="text1"/>
          <w:sz w:val="28"/>
        </w:rPr>
        <w:t>Направление расходов "50250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изложить                           в следующей редакции:</w:t>
      </w:r>
    </w:p>
    <w:p w:rsidR="00F139F2" w:rsidRPr="00130D64" w:rsidRDefault="00F139F2" w:rsidP="00F139F2">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p>
    <w:p w:rsidR="00F139F2" w:rsidRPr="00130D64" w:rsidRDefault="00F139F2" w:rsidP="00F139F2">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p>
    <w:p w:rsidR="00F139F2" w:rsidRPr="00130D64" w:rsidRDefault="00F139F2" w:rsidP="00F139F2">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Поступление субсидий на указанные цели отражается по соответствующим кодам вида доходов 000 2 02 25025 00 0000 150 "Субсидии бюджетам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классификации доходов бюджетов.</w:t>
      </w:r>
    </w:p>
    <w:p w:rsidR="00F139F2" w:rsidRPr="00130D64" w:rsidRDefault="00F139F2" w:rsidP="00F139F2">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C248E5" w:rsidRPr="00130D64" w:rsidRDefault="00F139F2" w:rsidP="002E549F">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 xml:space="preserve">3.1.3. </w:t>
      </w:r>
      <w:r w:rsidR="000F181B" w:rsidRPr="00130D64">
        <w:rPr>
          <w:rFonts w:cstheme="minorBidi"/>
          <w:color w:val="000000" w:themeColor="text1"/>
          <w:sz w:val="28"/>
        </w:rPr>
        <w:t>Текст направления расходов "50500 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 дополнить абзацем следующего содержания:</w:t>
      </w:r>
    </w:p>
    <w:p w:rsidR="000F181B" w:rsidRPr="00130D64" w:rsidRDefault="000F181B" w:rsidP="002E549F">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"Поступление в бюджеты муниципальных образований субвенций                                      на указанные цели отражается по соответствующим кодам вида доходов                        000 2 02 39999 00 0000 150 "Прочие субвенции" классификации доходов бюджетов.".</w:t>
      </w:r>
    </w:p>
    <w:p w:rsidR="00A114BB" w:rsidRPr="00130D64" w:rsidRDefault="003F74A4" w:rsidP="003F74A4">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3.1.</w:t>
      </w:r>
      <w:r w:rsidR="002B227A" w:rsidRPr="00130D64">
        <w:rPr>
          <w:rFonts w:cstheme="minorBidi"/>
          <w:color w:val="000000" w:themeColor="text1"/>
          <w:sz w:val="28"/>
        </w:rPr>
        <w:t>4</w:t>
      </w:r>
      <w:r w:rsidRPr="00130D64">
        <w:rPr>
          <w:rFonts w:cstheme="minorBidi"/>
          <w:color w:val="000000" w:themeColor="text1"/>
          <w:sz w:val="28"/>
        </w:rPr>
        <w:t xml:space="preserve">. </w:t>
      </w:r>
      <w:r w:rsidR="00A114BB" w:rsidRPr="00130D64">
        <w:rPr>
          <w:rFonts w:cstheme="minorBidi"/>
          <w:color w:val="000000" w:themeColor="text1"/>
          <w:sz w:val="28"/>
        </w:rPr>
        <w:t>Направление расходов "51110 Субсидии на софинансирование капитальных вложений в объекты государственной собственности субъектов Российской Федерации" изложить в следующей редакции:</w:t>
      </w:r>
    </w:p>
    <w:p w:rsidR="00A114BB" w:rsidRPr="00130D64" w:rsidRDefault="00A114BB" w:rsidP="00A114BB">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"51110 Субсидии на софинансирование капитальных вложений в объекты государственной собственности субъектов Российской Федерации (муниципальной собственности)</w:t>
      </w:r>
    </w:p>
    <w:p w:rsidR="00A114BB" w:rsidRPr="00130D64" w:rsidRDefault="00A114BB" w:rsidP="00A114BB">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по предоставлению субсидий бюджетам на софинансирование</w:t>
      </w:r>
      <w:r w:rsidR="000B168C" w:rsidRPr="00130D64">
        <w:rPr>
          <w:rFonts w:cstheme="minorBidi"/>
          <w:color w:val="000000" w:themeColor="text1"/>
          <w:sz w:val="28"/>
        </w:rPr>
        <w:t xml:space="preserve">             </w:t>
      </w:r>
      <w:r w:rsidRPr="00130D64">
        <w:rPr>
          <w:rFonts w:cstheme="minorBidi"/>
          <w:color w:val="000000" w:themeColor="text1"/>
          <w:sz w:val="28"/>
        </w:rPr>
        <w:t xml:space="preserve"> капитальных вложений в объекты государственной собственности субъектов </w:t>
      </w:r>
      <w:r w:rsidR="000B168C" w:rsidRPr="00130D64">
        <w:rPr>
          <w:rFonts w:cstheme="minorBidi"/>
          <w:color w:val="000000" w:themeColor="text1"/>
          <w:sz w:val="28"/>
        </w:rPr>
        <w:t xml:space="preserve">                                    </w:t>
      </w:r>
      <w:r w:rsidRPr="00130D64">
        <w:rPr>
          <w:rFonts w:cstheme="minorBidi"/>
          <w:color w:val="000000" w:themeColor="text1"/>
          <w:sz w:val="28"/>
        </w:rPr>
        <w:t>Российской Федерации (муниципальной собственности).</w:t>
      </w:r>
    </w:p>
    <w:p w:rsidR="00A114BB" w:rsidRPr="00130D64" w:rsidRDefault="00A114BB" w:rsidP="00A114BB">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 xml:space="preserve">Поступление субсидий на указанные цели отражается по соответствующим кодам вида доходов 000 2 02 27111 00 0000 150 "Субсидии бюджетам </w:t>
      </w:r>
      <w:r w:rsidR="000B168C" w:rsidRPr="00130D64">
        <w:rPr>
          <w:rFonts w:cstheme="minorBidi"/>
          <w:color w:val="000000" w:themeColor="text1"/>
          <w:sz w:val="28"/>
        </w:rPr>
        <w:t xml:space="preserve">                                               </w:t>
      </w:r>
      <w:r w:rsidRPr="00130D64">
        <w:rPr>
          <w:rFonts w:cstheme="minorBidi"/>
          <w:color w:val="000000" w:themeColor="text1"/>
          <w:sz w:val="28"/>
        </w:rPr>
        <w:t>на софинансирование капитальных вложений в объекты государственной собственности субъектов Российской Федерации (муниципальной собственности)" классификации доходов бюджетов.".</w:t>
      </w:r>
    </w:p>
    <w:p w:rsidR="00697474" w:rsidRPr="00130D64" w:rsidRDefault="00A114BB" w:rsidP="003F74A4">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3.1.</w:t>
      </w:r>
      <w:r w:rsidR="002B227A" w:rsidRPr="00130D64">
        <w:rPr>
          <w:rFonts w:cstheme="minorBidi"/>
          <w:color w:val="000000" w:themeColor="text1"/>
          <w:sz w:val="28"/>
        </w:rPr>
        <w:t>5</w:t>
      </w:r>
      <w:r w:rsidRPr="00130D64">
        <w:rPr>
          <w:rFonts w:cstheme="minorBidi"/>
          <w:color w:val="000000" w:themeColor="text1"/>
          <w:sz w:val="28"/>
        </w:rPr>
        <w:t xml:space="preserve">. </w:t>
      </w:r>
      <w:r w:rsidR="00697474" w:rsidRPr="00130D64">
        <w:rPr>
          <w:rFonts w:cstheme="minorBidi"/>
          <w:color w:val="000000" w:themeColor="text1"/>
          <w:sz w:val="28"/>
        </w:rPr>
        <w:t xml:space="preserve">Абзац второй текста направления расходов "51120 Субсидии </w:t>
      </w:r>
      <w:r w:rsidR="00165CBE" w:rsidRPr="00130D64">
        <w:rPr>
          <w:rFonts w:cstheme="minorBidi"/>
          <w:color w:val="000000" w:themeColor="text1"/>
          <w:sz w:val="28"/>
        </w:rPr>
        <w:t xml:space="preserve">                                                   </w:t>
      </w:r>
      <w:r w:rsidR="00697474" w:rsidRPr="00130D64">
        <w:rPr>
          <w:rFonts w:cstheme="minorBidi"/>
          <w:color w:val="000000" w:themeColor="text1"/>
          <w:sz w:val="28"/>
        </w:rPr>
        <w:t xml:space="preserve">на софинансирование реализации мероприятий по капитальным вложениям </w:t>
      </w:r>
      <w:r w:rsidR="00165CBE" w:rsidRPr="00130D64">
        <w:rPr>
          <w:rFonts w:cstheme="minorBidi"/>
          <w:color w:val="000000" w:themeColor="text1"/>
          <w:sz w:val="28"/>
        </w:rPr>
        <w:t xml:space="preserve">                                          </w:t>
      </w:r>
      <w:r w:rsidR="00697474" w:rsidRPr="00130D64">
        <w:rPr>
          <w:rFonts w:cstheme="minorBidi"/>
          <w:color w:val="000000" w:themeColor="text1"/>
          <w:sz w:val="28"/>
        </w:rPr>
        <w:t xml:space="preserve">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w:t>
      </w:r>
      <w:r w:rsidR="00165CBE" w:rsidRPr="00130D64">
        <w:rPr>
          <w:rFonts w:cstheme="minorBidi"/>
          <w:color w:val="000000" w:themeColor="text1"/>
          <w:sz w:val="28"/>
        </w:rPr>
        <w:t xml:space="preserve">                   </w:t>
      </w:r>
      <w:r w:rsidR="00697474" w:rsidRPr="00130D64">
        <w:rPr>
          <w:rFonts w:cstheme="minorBidi"/>
          <w:color w:val="000000" w:themeColor="text1"/>
          <w:sz w:val="28"/>
        </w:rPr>
        <w:t>и (или) сохранению объектов культурного наследия" изложить в следующей редакции:</w:t>
      </w:r>
    </w:p>
    <w:p w:rsidR="00697474" w:rsidRPr="00130D64" w:rsidRDefault="00697474" w:rsidP="002A4B52">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"Поступление субсидий на указанные цели отражается по соответствующим кодам вида доходов 000 2 02 25112 00 0000 150 "Субсидии бюджетам                                          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 классификации доходов бюджетов.".</w:t>
      </w:r>
    </w:p>
    <w:p w:rsidR="00D124A8" w:rsidRPr="00130D64" w:rsidRDefault="003F74A4" w:rsidP="003F74A4">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3.1.</w:t>
      </w:r>
      <w:r w:rsidR="002B227A" w:rsidRPr="00130D64">
        <w:rPr>
          <w:rFonts w:cstheme="minorBidi"/>
          <w:color w:val="000000" w:themeColor="text1"/>
          <w:sz w:val="28"/>
        </w:rPr>
        <w:t>6</w:t>
      </w:r>
      <w:r w:rsidRPr="00130D64">
        <w:rPr>
          <w:rFonts w:cstheme="minorBidi"/>
          <w:color w:val="000000" w:themeColor="text1"/>
          <w:sz w:val="28"/>
        </w:rPr>
        <w:t xml:space="preserve">. </w:t>
      </w:r>
      <w:r w:rsidR="00D124A8" w:rsidRPr="00130D64">
        <w:rPr>
          <w:rFonts w:cstheme="minorBidi"/>
          <w:color w:val="000000" w:themeColor="text1"/>
          <w:sz w:val="28"/>
        </w:rPr>
        <w:t>Абзац второй текста направления расходов "52770 Государственная поддержка Кемеровской области - Кузбасса в целях софинансирования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изложить в следующей редакции;</w:t>
      </w:r>
    </w:p>
    <w:p w:rsidR="00D124A8" w:rsidRPr="00130D64" w:rsidRDefault="00D124A8" w:rsidP="002A4B52">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"Поступление субсидий на указанные цели отражается по соответствующим кодам вида доходов 000 2 02 27277 00 0000 150 "Субсидии бюджетам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классификации доходов бюджетов.";</w:t>
      </w:r>
    </w:p>
    <w:p w:rsidR="007E27D9" w:rsidRPr="00130D64" w:rsidRDefault="003F74A4" w:rsidP="003F74A4">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3.1.</w:t>
      </w:r>
      <w:r w:rsidR="002B227A" w:rsidRPr="00130D64">
        <w:rPr>
          <w:rFonts w:cstheme="minorBidi"/>
          <w:color w:val="000000" w:themeColor="text1"/>
          <w:sz w:val="28"/>
        </w:rPr>
        <w:t>7</w:t>
      </w:r>
      <w:r w:rsidRPr="00130D64">
        <w:rPr>
          <w:rFonts w:cstheme="minorBidi"/>
          <w:color w:val="000000" w:themeColor="text1"/>
          <w:sz w:val="28"/>
        </w:rPr>
        <w:t xml:space="preserve">. </w:t>
      </w:r>
      <w:r w:rsidR="007E27D9" w:rsidRPr="00130D64">
        <w:rPr>
          <w:rFonts w:cstheme="minorBidi"/>
          <w:color w:val="000000" w:themeColor="text1"/>
          <w:sz w:val="28"/>
        </w:rPr>
        <w:t xml:space="preserve">Текст направления расходов "52880 Субсидии бюджетам Донецкой Народной Республики, Луганской Народной Республики, Запорожской области </w:t>
      </w:r>
      <w:r w:rsidRPr="00130D64">
        <w:rPr>
          <w:rFonts w:cstheme="minorBidi"/>
          <w:color w:val="000000" w:themeColor="text1"/>
          <w:sz w:val="28"/>
        </w:rPr>
        <w:t xml:space="preserve">                         </w:t>
      </w:r>
      <w:r w:rsidR="007E27D9" w:rsidRPr="00130D64">
        <w:rPr>
          <w:rFonts w:cstheme="minorBidi"/>
          <w:color w:val="000000" w:themeColor="text1"/>
          <w:sz w:val="28"/>
        </w:rPr>
        <w:t>и Херсонской области в целях софинансирования расходных обязательств, возникающих</w:t>
      </w:r>
      <w:r w:rsidR="00DB1CB5" w:rsidRPr="00130D64">
        <w:rPr>
          <w:rFonts w:cstheme="minorBidi"/>
          <w:color w:val="000000" w:themeColor="text1"/>
          <w:sz w:val="28"/>
        </w:rPr>
        <w:t xml:space="preserve"> </w:t>
      </w:r>
      <w:r w:rsidR="007E27D9" w:rsidRPr="00130D64">
        <w:rPr>
          <w:rFonts w:cstheme="minorBidi"/>
          <w:color w:val="000000" w:themeColor="text1"/>
          <w:sz w:val="28"/>
        </w:rPr>
        <w:t xml:space="preserve">при реализации мероприятий по закупке и монтажу оборудования </w:t>
      </w:r>
      <w:r w:rsidRPr="00130D64">
        <w:rPr>
          <w:rFonts w:cstheme="minorBidi"/>
          <w:color w:val="000000" w:themeColor="text1"/>
          <w:sz w:val="28"/>
        </w:rPr>
        <w:t xml:space="preserve">                </w:t>
      </w:r>
      <w:r w:rsidR="007E27D9" w:rsidRPr="00130D64">
        <w:rPr>
          <w:rFonts w:cstheme="minorBidi"/>
          <w:color w:val="000000" w:themeColor="text1"/>
          <w:sz w:val="28"/>
        </w:rPr>
        <w:t>для создания</w:t>
      </w:r>
      <w:r w:rsidRPr="00130D64">
        <w:rPr>
          <w:rFonts w:cstheme="minorBidi"/>
          <w:color w:val="000000" w:themeColor="text1"/>
          <w:sz w:val="28"/>
        </w:rPr>
        <w:t xml:space="preserve"> </w:t>
      </w:r>
      <w:r w:rsidR="007E27D9" w:rsidRPr="00130D64">
        <w:rPr>
          <w:rFonts w:cstheme="minorBidi"/>
          <w:color w:val="000000" w:themeColor="text1"/>
          <w:sz w:val="28"/>
        </w:rPr>
        <w:t>физкультурно-оздоровительных комплексов открытого типа" дополнить абзацем следующего содержания:</w:t>
      </w:r>
    </w:p>
    <w:p w:rsidR="000108F2" w:rsidRPr="00130D64" w:rsidRDefault="007E27D9" w:rsidP="000108F2">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w:t>
      </w:r>
      <w:r w:rsidR="000108F2" w:rsidRPr="00130D64">
        <w:rPr>
          <w:rFonts w:cstheme="minorBidi"/>
          <w:color w:val="000000" w:themeColor="text1"/>
          <w:sz w:val="28"/>
        </w:rPr>
        <w:t>Поступление в бюджеты муниципальных образований субсидий                                       на указанные цели отражается по соответствующим кодам вида доходов                                             000 2 02 29999 00 0000 150 "Прочие субсидии бюджетам" классификации доходов бюджетов.".</w:t>
      </w:r>
    </w:p>
    <w:p w:rsidR="007E27D9" w:rsidRPr="00130D64" w:rsidRDefault="003F74A4" w:rsidP="003F74A4">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3.1.</w:t>
      </w:r>
      <w:r w:rsidR="002B227A" w:rsidRPr="00130D64">
        <w:rPr>
          <w:rFonts w:cstheme="minorBidi"/>
          <w:color w:val="000000" w:themeColor="text1"/>
          <w:sz w:val="28"/>
        </w:rPr>
        <w:t>8</w:t>
      </w:r>
      <w:r w:rsidRPr="00130D64">
        <w:rPr>
          <w:rFonts w:cstheme="minorBidi"/>
          <w:color w:val="000000" w:themeColor="text1"/>
          <w:sz w:val="28"/>
        </w:rPr>
        <w:t xml:space="preserve">. </w:t>
      </w:r>
      <w:r w:rsidR="00673EDA" w:rsidRPr="00130D64">
        <w:rPr>
          <w:rFonts w:cstheme="minorBidi"/>
          <w:color w:val="000000" w:themeColor="text1"/>
          <w:sz w:val="28"/>
        </w:rPr>
        <w:t>В а</w:t>
      </w:r>
      <w:r w:rsidR="009F703B" w:rsidRPr="00130D64">
        <w:rPr>
          <w:rFonts w:cstheme="minorBidi"/>
          <w:color w:val="000000" w:themeColor="text1"/>
          <w:sz w:val="28"/>
        </w:rPr>
        <w:t>бзац</w:t>
      </w:r>
      <w:r w:rsidR="00673EDA" w:rsidRPr="00130D64">
        <w:rPr>
          <w:rFonts w:cstheme="minorBidi"/>
          <w:color w:val="000000" w:themeColor="text1"/>
          <w:sz w:val="28"/>
        </w:rPr>
        <w:t>е</w:t>
      </w:r>
      <w:r w:rsidR="009F703B" w:rsidRPr="00130D64">
        <w:rPr>
          <w:rFonts w:cstheme="minorBidi"/>
          <w:color w:val="000000" w:themeColor="text1"/>
          <w:sz w:val="28"/>
        </w:rPr>
        <w:t xml:space="preserve"> второ</w:t>
      </w:r>
      <w:r w:rsidR="00673EDA" w:rsidRPr="00130D64">
        <w:rPr>
          <w:rFonts w:cstheme="minorBidi"/>
          <w:color w:val="000000" w:themeColor="text1"/>
          <w:sz w:val="28"/>
        </w:rPr>
        <w:t>м</w:t>
      </w:r>
      <w:r w:rsidR="009F703B" w:rsidRPr="00130D64">
        <w:rPr>
          <w:rFonts w:cstheme="minorBidi"/>
          <w:color w:val="000000" w:themeColor="text1"/>
          <w:sz w:val="28"/>
        </w:rPr>
        <w:t xml:space="preserve"> текста направления расходов "53490 Модернизация учреждений культуры, включая создание детских культурно-просветительских центров на базе учреждений культуры</w:t>
      </w:r>
      <w:r w:rsidR="00673EDA" w:rsidRPr="00130D64">
        <w:rPr>
          <w:rFonts w:cstheme="minorBidi"/>
          <w:color w:val="000000" w:themeColor="text1"/>
          <w:sz w:val="28"/>
        </w:rPr>
        <w:t>" слова "культурно-образовательных" заменить словами "культурно-просветительских".</w:t>
      </w:r>
    </w:p>
    <w:p w:rsidR="00CE02A6" w:rsidRPr="00130D64" w:rsidRDefault="00F8437E" w:rsidP="00CE02A6">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 xml:space="preserve">3.1.9. </w:t>
      </w:r>
      <w:r w:rsidR="00CE02A6" w:rsidRPr="00130D64">
        <w:rPr>
          <w:rFonts w:cstheme="minorBidi"/>
          <w:color w:val="000000" w:themeColor="text1"/>
          <w:sz w:val="28"/>
        </w:rPr>
        <w:t xml:space="preserve">Абзац второй текста направления расходов "53500 Подготовка </w:t>
      </w:r>
      <w:r w:rsidRPr="00130D64">
        <w:rPr>
          <w:rFonts w:cstheme="minorBidi"/>
          <w:color w:val="000000" w:themeColor="text1"/>
          <w:sz w:val="28"/>
        </w:rPr>
        <w:t xml:space="preserve">                                       </w:t>
      </w:r>
      <w:r w:rsidR="00CE02A6" w:rsidRPr="00130D64">
        <w:rPr>
          <w:rFonts w:cstheme="minorBidi"/>
          <w:color w:val="000000" w:themeColor="text1"/>
          <w:sz w:val="28"/>
        </w:rPr>
        <w:t xml:space="preserve">и проведение чемпионата по профессиональному мастерству "Профессионалы" </w:t>
      </w:r>
      <w:r w:rsidRPr="00130D64">
        <w:rPr>
          <w:rFonts w:cstheme="minorBidi"/>
          <w:color w:val="000000" w:themeColor="text1"/>
          <w:sz w:val="28"/>
        </w:rPr>
        <w:t xml:space="preserve">                          </w:t>
      </w:r>
      <w:r w:rsidR="00CE02A6" w:rsidRPr="00130D64">
        <w:rPr>
          <w:rFonts w:cstheme="minorBidi"/>
          <w:color w:val="000000" w:themeColor="text1"/>
          <w:sz w:val="28"/>
        </w:rPr>
        <w:t>на площадке</w:t>
      </w:r>
      <w:r w:rsidR="00666400" w:rsidRPr="00130D64">
        <w:rPr>
          <w:rFonts w:cstheme="minorBidi"/>
          <w:color w:val="000000" w:themeColor="text1"/>
          <w:sz w:val="28"/>
        </w:rPr>
        <w:t xml:space="preserve"> </w:t>
      </w:r>
      <w:r w:rsidR="00CE02A6" w:rsidRPr="00130D64">
        <w:rPr>
          <w:rFonts w:cstheme="minorBidi"/>
          <w:color w:val="000000" w:themeColor="text1"/>
          <w:sz w:val="28"/>
        </w:rPr>
        <w:t>в г. Калуге" изложить в следующей редакции:</w:t>
      </w:r>
    </w:p>
    <w:p w:rsidR="00CE02A6" w:rsidRPr="00130D64" w:rsidRDefault="00CE02A6" w:rsidP="00CE02A6">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"Поступление субсидий на указанные цели отражается по соответствующим кодам вида доходов 000 2 02 25350 00 0000 150 "Субсидии бюджетам на подготовку и проведение чемпионата по профессиональному мастерству "Профессионалы"                              на площадке в г. Калуге" классификации доходов бюджетов.".</w:t>
      </w:r>
    </w:p>
    <w:p w:rsidR="00B80954" w:rsidRPr="00130D64" w:rsidRDefault="00B80954" w:rsidP="00CE02A6">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3.1.</w:t>
      </w:r>
      <w:r w:rsidR="00F8437E" w:rsidRPr="00130D64">
        <w:rPr>
          <w:rFonts w:cstheme="minorBidi"/>
          <w:color w:val="000000" w:themeColor="text1"/>
          <w:sz w:val="28"/>
        </w:rPr>
        <w:t>10</w:t>
      </w:r>
      <w:r w:rsidRPr="00130D64">
        <w:rPr>
          <w:rFonts w:cstheme="minorBidi"/>
          <w:color w:val="000000" w:themeColor="text1"/>
          <w:sz w:val="28"/>
        </w:rPr>
        <w:t>. Направление расходов 53960 "Субсидии бюджету Московской области на финансовое обеспечение дорожной деятельности в части строительства искусственных дорожных сооружений" изложить в следующей редакции:</w:t>
      </w:r>
    </w:p>
    <w:p w:rsidR="00B80954" w:rsidRPr="00130D64" w:rsidRDefault="00B80954" w:rsidP="00B80954">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"53960 Субсидия бюджету Московской области на финансовое обеспечение дорожной деятельности в части строительства искусственных дорожных сооружений</w:t>
      </w:r>
    </w:p>
    <w:p w:rsidR="00B80954" w:rsidRPr="00130D64" w:rsidRDefault="00B80954" w:rsidP="00B80954">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бюджету Московской области на финансовое обеспечение дорожной деятельности в части строительства искусственных дорожных сооружений.</w:t>
      </w:r>
    </w:p>
    <w:p w:rsidR="00B80954" w:rsidRPr="00130D64" w:rsidRDefault="00B80954" w:rsidP="00B80954">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 xml:space="preserve">Поступление субсидии на указанные цели отражается по коду вида доходов </w:t>
      </w:r>
      <w:r w:rsidRPr="00130D64">
        <w:rPr>
          <w:rFonts w:cstheme="minorBidi"/>
          <w:color w:val="000000" w:themeColor="text1"/>
          <w:sz w:val="28"/>
        </w:rPr>
        <w:br/>
        <w:t>000 2 02 27396 02 0000 150 "Субсидия бюджету Московской области на финансовое обеспечение дорожной деятельности в части строительства искусственных дорожных сооружений" классификации доходов бюджетов.".</w:t>
      </w:r>
    </w:p>
    <w:p w:rsidR="00754F63" w:rsidRPr="00130D64" w:rsidRDefault="003F74A4" w:rsidP="002A4B52">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3.1.</w:t>
      </w:r>
      <w:r w:rsidR="00B80954" w:rsidRPr="00130D64">
        <w:rPr>
          <w:rFonts w:cstheme="minorBidi"/>
          <w:color w:val="000000" w:themeColor="text1"/>
          <w:sz w:val="28"/>
        </w:rPr>
        <w:t>1</w:t>
      </w:r>
      <w:r w:rsidR="00F8437E" w:rsidRPr="00130D64">
        <w:rPr>
          <w:rFonts w:cstheme="minorBidi"/>
          <w:color w:val="000000" w:themeColor="text1"/>
          <w:sz w:val="28"/>
        </w:rPr>
        <w:t>1</w:t>
      </w:r>
      <w:r w:rsidRPr="00130D64">
        <w:rPr>
          <w:rFonts w:cstheme="minorBidi"/>
          <w:color w:val="000000" w:themeColor="text1"/>
          <w:sz w:val="28"/>
        </w:rPr>
        <w:t xml:space="preserve">. </w:t>
      </w:r>
      <w:r w:rsidR="00754F63" w:rsidRPr="00130D64">
        <w:rPr>
          <w:rFonts w:cstheme="minorBidi"/>
          <w:color w:val="000000" w:themeColor="text1"/>
          <w:sz w:val="28"/>
        </w:rPr>
        <w:t>Абзац третий текста направления расходов "56940 Иные межбюджетные трансферты на возмещение расходов, понесенных бюджетами субъектов            Российской Федерации на размещение и питание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признать утратившим силу.</w:t>
      </w:r>
    </w:p>
    <w:p w:rsidR="002C2745" w:rsidRPr="00130D64" w:rsidRDefault="003F74A4" w:rsidP="002C2745">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3.1.</w:t>
      </w:r>
      <w:r w:rsidR="00B80954" w:rsidRPr="00130D64">
        <w:rPr>
          <w:rFonts w:cstheme="minorBidi"/>
          <w:color w:val="000000" w:themeColor="text1"/>
          <w:sz w:val="28"/>
        </w:rPr>
        <w:t>1</w:t>
      </w:r>
      <w:r w:rsidR="00F8437E" w:rsidRPr="00130D64">
        <w:rPr>
          <w:rFonts w:cstheme="minorBidi"/>
          <w:color w:val="000000" w:themeColor="text1"/>
          <w:sz w:val="28"/>
        </w:rPr>
        <w:t>2</w:t>
      </w:r>
      <w:r w:rsidRPr="00130D64">
        <w:rPr>
          <w:rFonts w:cstheme="minorBidi"/>
          <w:color w:val="000000" w:themeColor="text1"/>
          <w:sz w:val="28"/>
        </w:rPr>
        <w:t xml:space="preserve">. </w:t>
      </w:r>
      <w:r w:rsidR="002C2745" w:rsidRPr="00130D64">
        <w:rPr>
          <w:rFonts w:cstheme="minorBidi"/>
          <w:color w:val="000000" w:themeColor="text1"/>
          <w:sz w:val="28"/>
        </w:rPr>
        <w:t>Текст направления расходов "58500 Иной межбюджетный трансферт бюджету Краснодарского края в целях возмещения понесенных бюджетом Краснодарского края расходов на выполнение работ (оказание услуг) по ликвидации последствий чрезвычайной ситуации, обусловленной разливом нефтепродуктов                     в результате крушения танкеров в Керченском проливе 15 декабря 2024 года, за счет средств резервного фонда Правительства Российской Федерации" изложить                                  в следующей редакции:</w:t>
      </w:r>
    </w:p>
    <w:p w:rsidR="002C2745" w:rsidRPr="00130D64" w:rsidRDefault="002C2745" w:rsidP="002C2745">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иных межбюджетных трансфертов бюджету Краснодарского края в целях возмещения понесенных бюджетом Краснодарского края (бюджетами муниципальных образований Краснодарского края) расходов на выполнение работ (оказание услуг) по ликвидации последствий чрезвычайной ситуации, обусловленной разливом нефтепродуктов в результате крушения танкеров в Керченском проливе 15 декабря 2024 года, за счет средств резервного фонда Правительства Российской Федерации.</w:t>
      </w:r>
    </w:p>
    <w:p w:rsidR="002C2745" w:rsidRPr="00130D64" w:rsidRDefault="002C2745" w:rsidP="002C2745">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3266BF" w:rsidRPr="00130D64" w:rsidRDefault="003266BF" w:rsidP="002A4B52">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 xml:space="preserve">3.1.13. В абзаце первом текста направления расходов "5С260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слова                                 "Развитие транспортной системы" заменить словами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w:t>
      </w:r>
    </w:p>
    <w:p w:rsidR="00344D9F" w:rsidRPr="00130D64" w:rsidRDefault="00C33271" w:rsidP="00950AAC">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3</w:t>
      </w:r>
      <w:r w:rsidR="00193B2C" w:rsidRPr="00130D64">
        <w:rPr>
          <w:rFonts w:cstheme="minorBidi"/>
          <w:color w:val="000000" w:themeColor="text1"/>
          <w:sz w:val="28"/>
        </w:rPr>
        <w:t>.</w:t>
      </w:r>
      <w:r w:rsidR="003F74A4" w:rsidRPr="00130D64">
        <w:rPr>
          <w:rFonts w:cstheme="minorBidi"/>
          <w:color w:val="000000" w:themeColor="text1"/>
          <w:sz w:val="28"/>
        </w:rPr>
        <w:t>2</w:t>
      </w:r>
      <w:r w:rsidR="00193B2C" w:rsidRPr="00130D64">
        <w:rPr>
          <w:rFonts w:cstheme="minorBidi"/>
          <w:color w:val="000000" w:themeColor="text1"/>
          <w:sz w:val="28"/>
        </w:rPr>
        <w:t xml:space="preserve">. </w:t>
      </w:r>
      <w:r w:rsidR="007C7CBC" w:rsidRPr="00130D64">
        <w:rPr>
          <w:rFonts w:cstheme="minorBidi"/>
          <w:color w:val="000000" w:themeColor="text1"/>
          <w:sz w:val="28"/>
        </w:rPr>
        <w:t>В раздел</w:t>
      </w:r>
      <w:r w:rsidR="00650DCB" w:rsidRPr="00130D64">
        <w:rPr>
          <w:rFonts w:cstheme="minorBidi"/>
          <w:color w:val="000000" w:themeColor="text1"/>
          <w:sz w:val="28"/>
        </w:rPr>
        <w:t>е</w:t>
      </w:r>
      <w:r w:rsidR="007C7CBC" w:rsidRPr="00130D64">
        <w:rPr>
          <w:rFonts w:cstheme="minorBidi"/>
          <w:color w:val="000000" w:themeColor="text1"/>
          <w:sz w:val="28"/>
        </w:rPr>
        <w:t xml:space="preserve"> </w:t>
      </w:r>
      <w:r w:rsidR="00193B2C" w:rsidRPr="00130D64">
        <w:rPr>
          <w:rFonts w:cstheme="minorBidi"/>
          <w:color w:val="000000" w:themeColor="text1"/>
          <w:sz w:val="28"/>
        </w:rPr>
        <w:t>III</w:t>
      </w:r>
      <w:r w:rsidR="007C7CBC" w:rsidRPr="00130D64">
        <w:rPr>
          <w:rFonts w:cstheme="minorBidi"/>
          <w:color w:val="000000" w:themeColor="text1"/>
          <w:sz w:val="28"/>
        </w:rPr>
        <w:t xml:space="preserve"> </w:t>
      </w:r>
      <w:r w:rsidR="007A1850" w:rsidRPr="00130D64">
        <w:rPr>
          <w:rFonts w:cstheme="minorBidi"/>
          <w:color w:val="000000" w:themeColor="text1"/>
          <w:sz w:val="28"/>
        </w:rPr>
        <w:t>"Коды направлений расходов федерального бюджета                              и бюджетов государственных внебюджетных фондов Российской Федерации,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r w:rsidR="00344D9F" w:rsidRPr="00130D64">
        <w:rPr>
          <w:rFonts w:cstheme="minorBidi"/>
          <w:color w:val="000000" w:themeColor="text1"/>
          <w:sz w:val="28"/>
        </w:rPr>
        <w:t>:</w:t>
      </w:r>
    </w:p>
    <w:p w:rsidR="00EC4DB7" w:rsidRPr="00130D64" w:rsidRDefault="00344D9F" w:rsidP="00344D9F">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3.2.1. Д</w:t>
      </w:r>
      <w:r w:rsidR="00CE3062" w:rsidRPr="00130D64">
        <w:rPr>
          <w:rFonts w:cstheme="minorBidi"/>
          <w:color w:val="000000" w:themeColor="text1"/>
          <w:sz w:val="28"/>
        </w:rPr>
        <w:t>ополнить</w:t>
      </w:r>
      <w:r w:rsidR="00650DCB" w:rsidRPr="00130D64">
        <w:rPr>
          <w:rFonts w:cstheme="minorBidi"/>
          <w:color w:val="000000" w:themeColor="text1"/>
          <w:sz w:val="28"/>
        </w:rPr>
        <w:t xml:space="preserve"> </w:t>
      </w:r>
      <w:r w:rsidR="00EC4DB7" w:rsidRPr="00130D64">
        <w:rPr>
          <w:rFonts w:cstheme="minorBidi"/>
          <w:color w:val="000000" w:themeColor="text1"/>
          <w:sz w:val="28"/>
        </w:rPr>
        <w:t>направлениями расходов следующего содержания:</w:t>
      </w:r>
    </w:p>
    <w:p w:rsidR="00DE7F8F" w:rsidRPr="00130D64" w:rsidRDefault="00DE7F8F" w:rsidP="00DE7F8F">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"60157 Субсидия автономной некоммерческой организации по развитию цифровых проектов в сфере общественных связей и коммуникаций "Диалог Регионы" на реализацию мер по предупреждению и минимизации деструктивного влияния негативных информационных поводов в сфере государственной национальной политики в информационной среде</w:t>
      </w:r>
    </w:p>
    <w:p w:rsidR="00DE7F8F" w:rsidRPr="00130D64" w:rsidRDefault="00DE7F8F" w:rsidP="00DE7F8F">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"Реализация государственной национальной политики" на предоставление субсидии автономной некоммерческой организации по развитию цифровых проектов в сфере общественных связей и коммуникаций "Диалог Регионы" на реализацию мер                             по предупреждению и минимизации деструктивного влияния негативных информационных поводов в сфере государственной национальной политики                                 в информационной среде.";</w:t>
      </w:r>
    </w:p>
    <w:p w:rsidR="00A25F85" w:rsidRPr="00130D64" w:rsidRDefault="00A25F85" w:rsidP="00A25F85">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"60267 Субсидия Фонду "Росконгресс" в целях финансового обеспечения расходов на подготовку и проведение Кавказского инвестиционного форума за счет средств резервного фонда Правительства Российской Федерации</w:t>
      </w:r>
    </w:p>
    <w:p w:rsidR="00A25F85" w:rsidRPr="00130D64" w:rsidRDefault="00A25F85" w:rsidP="00A25F85">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по предоставлению субсидии Фонду "Росконгресс" в целях финансового обеспечения расходов на подготовку и проведение Кавказского инвестиционного форума за счет средств резервного фонда Правительства Российской Федерации.";</w:t>
      </w:r>
    </w:p>
    <w:p w:rsidR="003415EF" w:rsidRPr="00130D64" w:rsidRDefault="003415EF" w:rsidP="003415EF">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"60805 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пассажиров - граждан Российской Федерации                                       от 10 до 18 лет железнодорожным транспортом общего пользования                                     во внутригосударственном сообщении в поездах дальнего следования всех категорий (за исключением скоростных поездов) в плацкартных, общих вагонах и в вагонах                     2-го и 3-го классов в мотор-вагонном подвижном составе, а также в двухэтажных пассажирских вагонах локомотивной тяги с четырехместными купе</w:t>
      </w:r>
    </w:p>
    <w:p w:rsidR="003415EF" w:rsidRPr="00130D64" w:rsidRDefault="003415EF" w:rsidP="003415EF">
      <w:pPr>
        <w:shd w:val="clear" w:color="auto" w:fill="FFFFFF" w:themeFill="background1"/>
        <w:spacing w:before="0" w:after="0" w:line="382" w:lineRule="auto"/>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возникающих в результате установления льгот                     по тарифам на перевозку пассажиров - граждан Российской Федерации                                             от 10 до 18 лет железнодорожным транспортом общего пользования                                                  во внутригосударственном сообщении в поездах дальнего следования всех категорий (за исключением скоростных поездов) в плацкартных, общих вагонах и в вагонах                          2-го и 3-го классов в мотор-вагонном подвижном составе, а также в двухэтажных пассажирских вагонах локомотивной тяги с четырехместными купе.";</w:t>
      </w:r>
    </w:p>
    <w:p w:rsidR="00BE342D" w:rsidRPr="00130D64" w:rsidRDefault="00756257" w:rsidP="00BE342D">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w:t>
      </w:r>
      <w:r w:rsidR="00BE342D" w:rsidRPr="00130D64">
        <w:rPr>
          <w:rFonts w:cstheme="minorBidi"/>
          <w:color w:val="000000" w:themeColor="text1"/>
          <w:sz w:val="28"/>
        </w:rPr>
        <w:t>60886 Субсидия Фонду Гуманитарных Проектов на финансовое обеспечение (возмещение) затрат, связанных с формированием экспозиции Музея христианства                    в музейно-храмовом комплексе "Новый Херсонес" (г. Севастополь)</w:t>
      </w:r>
    </w:p>
    <w:p w:rsidR="00BE342D" w:rsidRPr="00130D64" w:rsidRDefault="00BE342D" w:rsidP="00BE342D">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по предоставлению субсидии Фонду Гуманитарных Проектов                                           на финансовое обеспечение (возмещение) затрат, связанных с формированием экспозиции Музея христианства в музейно-храмовом комплексе "Новый Херсонес" (г. Севастополь).</w:t>
      </w:r>
    </w:p>
    <w:p w:rsidR="00756257" w:rsidRPr="00130D64" w:rsidRDefault="00756257" w:rsidP="00756257">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60887 Субсидия Благотворительному фонду поддержки гуманитарных наук "Моя история" в целях возмещения расходов на содержание и эксплуатацию                                 в 2024 году музейно-храмового комплекса "Новый Херсонес" за счет средств резервного фонда Правительства Российской Федерации</w:t>
      </w:r>
    </w:p>
    <w:p w:rsidR="00756257" w:rsidRPr="00130D64" w:rsidRDefault="00756257" w:rsidP="00756257">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по предоставлению субсидии Благотворительному фонду поддержки гуманитарных наук "Моя история" в целях возмещения расходов на содержание             и эксплуатацию в 2024 году музейно-храмового комплекса "Новый Херсонес" за счет средств резервного фонда Правительства Российской Федерации</w:t>
      </w:r>
      <w:r w:rsidR="007013BD" w:rsidRPr="00130D64">
        <w:rPr>
          <w:rFonts w:cstheme="minorBidi"/>
          <w:color w:val="000000" w:themeColor="text1"/>
          <w:sz w:val="28"/>
        </w:rPr>
        <w:t>.</w:t>
      </w:r>
    </w:p>
    <w:p w:rsidR="00756257" w:rsidRPr="00130D64" w:rsidRDefault="00756257" w:rsidP="00756257">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60888 Субсидия Благотворительному фонду поддержки гуманитарных наук "Моя история" на финансовое обеспечение затрат, связанных с эксплуатацией                              и обеспечением деятельности музейно-храмового комплекса "Новый Херсонес"</w:t>
      </w:r>
    </w:p>
    <w:p w:rsidR="00756257" w:rsidRPr="00130D64" w:rsidRDefault="00756257" w:rsidP="00756257">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по предоставлению субсидии Благотворительному фонду поддержки гуманитарных наук "Моя история" на финансовое обеспечение затрат, связанных                        с эксплуатацией и обеспечением деятельности музейно-храмового комплекса   "Новый Херсонес".";</w:t>
      </w:r>
    </w:p>
    <w:p w:rsidR="00B100AE" w:rsidRPr="00130D64" w:rsidRDefault="00B100AE" w:rsidP="00B100AE">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"60905 Государственная поддержка Общероссийской общественно-государственной просветительской организации "Российское общество "Знание"                         в целях проведения мероприятий, направленных на повышение интереса к чтению                   и развитие школьных библиотек</w:t>
      </w:r>
    </w:p>
    <w:p w:rsidR="00B100AE" w:rsidRPr="00130D64" w:rsidRDefault="00B100AE" w:rsidP="00B100AE">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Общероссийской  общественно-государственной просветительской организации "Российское общество "Знание" в целях проведения мероприятий, направленных на повышение интереса            к чтению и развитие школьных библиотек.";</w:t>
      </w:r>
    </w:p>
    <w:p w:rsidR="00B26568" w:rsidRPr="00130D64" w:rsidRDefault="00B26568" w:rsidP="00B26568">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"61672 Субсидия Всероссийскому казачьему обществу за счет средств резервного фонда Президента Российской Федерации</w:t>
      </w:r>
    </w:p>
    <w:p w:rsidR="00B26568" w:rsidRPr="00130D64" w:rsidRDefault="00B26568" w:rsidP="00B26568">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на предоставление субсидии Всероссийскому казачьему обществу за счет средств резервного фонда Президента Российской Федерации.";</w:t>
      </w:r>
    </w:p>
    <w:p w:rsidR="0022616A" w:rsidRPr="00130D64" w:rsidRDefault="0022616A" w:rsidP="0022616A">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"62336 Имущественный взнос Российской Федерации в Фонд по сохранению                   и развитию Соловецкого архипелага за счет средств резервного фонда Правительства Российской Федерации</w:t>
      </w:r>
    </w:p>
    <w:p w:rsidR="0022616A" w:rsidRPr="00130D64" w:rsidRDefault="0022616A" w:rsidP="0022616A">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Фонд по сохранению и развитию Соловецкого архипелага за счет средств резервного фонда Правительства Российской Федерации.";</w:t>
      </w:r>
    </w:p>
    <w:p w:rsidR="007804BF" w:rsidRPr="00130D64" w:rsidRDefault="007804BF" w:rsidP="007804BF">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"62587 Государственная поддержка Общероссийской общественно-государственной просветительской организации "Российское общество "Знание"                        в целях финансового обеспечения (возмещения) затрат, связанных с поддержкой отобранных по результатам конкурса инициатив советов родителей                                  (законных представителей) несовершеннолетних, а также с организацией                                                и проведением такого конкурса</w:t>
      </w:r>
      <w:r w:rsidR="00ED5ED4" w:rsidRPr="00130D64">
        <w:rPr>
          <w:rFonts w:cstheme="minorBidi"/>
          <w:color w:val="000000" w:themeColor="text1"/>
          <w:sz w:val="28"/>
        </w:rPr>
        <w:t xml:space="preserve"> </w:t>
      </w:r>
      <w:r w:rsidRPr="00130D64">
        <w:rPr>
          <w:rFonts w:cstheme="minorBidi"/>
          <w:color w:val="000000" w:themeColor="text1"/>
          <w:sz w:val="28"/>
        </w:rPr>
        <w:t>и реализацией проектов (в том числе обучающих программ), направленных на содействие проведению воспитательной работы, за счет средств резервного фонда Президента Российской Федерации</w:t>
      </w:r>
    </w:p>
    <w:p w:rsidR="007804BF" w:rsidRPr="00130D64" w:rsidRDefault="007804BF" w:rsidP="007804BF">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по предоставлению субсидии Общероссийской            общественно-государственной просветительской организации "Российское общество "Знание" в целях финансового обеспечения (возмещения) затрат, связанных                                  с поддержкой отобранных по результатам конкурса инициатив советов родителей (законных представителей) несовершеннолетних, а также с организацией                                      и проведением такого конкурса и реализацией проектов (в том числе обучающих программ), направленных на содействие проведению воспитательной работы, за счет средств резервного фонда Президента Российской Федерации.";</w:t>
      </w:r>
    </w:p>
    <w:p w:rsidR="005B37DA" w:rsidRPr="00130D64" w:rsidRDefault="005B37DA" w:rsidP="005B37DA">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"63645 Субсидия акционерному обществу "Российский Сельскохозяйственный банк" в целях возмещения недополученных доходов по льготным кредитам, выданным акционерному обществу "Росгеология", за счет средств резервного фонда Правительства Российской Федерации</w:t>
      </w:r>
    </w:p>
    <w:p w:rsidR="005B37DA" w:rsidRPr="00130D64" w:rsidRDefault="005B37DA" w:rsidP="005B37DA">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по предоставлению субсидии акционерному обществу "Российский Сельскохозяйственный банк" в целях возмещения недополученных доходов                                по льготным кредитам, выданным акционерному обществу "Росгеология", за счет средств резервного фонда Правительства Российской Федерации.";</w:t>
      </w:r>
    </w:p>
    <w:p w:rsidR="007804BF" w:rsidRPr="00130D64" w:rsidRDefault="007804BF" w:rsidP="007804BF">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"63659 Субсидия Общероссийской общественной организации                                     "Союз писателей России" на осуществление уставной деятельности за счет средств резервного фонда Правительства Российской Федерации</w:t>
      </w:r>
    </w:p>
    <w:p w:rsidR="007804BF" w:rsidRPr="00130D64" w:rsidRDefault="007804BF" w:rsidP="007804BF">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по предоставлению субсидии Общероссийской общественной организации "Союз писателей России" на осуществление уставной деятельности за счет средств резервного фонда Правительства Российской Федерации.";</w:t>
      </w:r>
    </w:p>
    <w:p w:rsidR="00DB0E74" w:rsidRPr="00130D64" w:rsidRDefault="00DB0E74" w:rsidP="00DB0E74">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"64046 Реализация проектов российских организаций по разработке цифровых платформ и программных продуктов в целях создания и (или) развития производства высокотехнологичной промышленной продукции</w:t>
      </w:r>
    </w:p>
    <w:p w:rsidR="00DB0E74" w:rsidRPr="00130D64" w:rsidRDefault="00DB0E74" w:rsidP="00DB0E74">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w:t>
      </w:r>
      <w:r w:rsidR="00190B91" w:rsidRPr="00130D64">
        <w:rPr>
          <w:rFonts w:cstheme="minorBidi"/>
          <w:color w:val="000000" w:themeColor="text1"/>
          <w:sz w:val="28"/>
        </w:rPr>
        <w:t>программы</w:t>
      </w:r>
      <w:r w:rsidRPr="00130D64">
        <w:rPr>
          <w:rFonts w:cstheme="minorBidi"/>
          <w:color w:val="000000" w:themeColor="text1"/>
          <w:sz w:val="28"/>
        </w:rPr>
        <w:t xml:space="preserve"> Российской Федерации                         "Развитие промышленности и повышение ее конкурентоспособности" </w:t>
      </w:r>
      <w:r w:rsidR="00D05BCB" w:rsidRPr="00130D64">
        <w:rPr>
          <w:rFonts w:cstheme="minorBidi"/>
          <w:color w:val="000000" w:themeColor="text1"/>
          <w:sz w:val="28"/>
        </w:rPr>
        <w:t xml:space="preserve">                                           </w:t>
      </w:r>
      <w:r w:rsidRPr="00130D64">
        <w:rPr>
          <w:rFonts w:cstheme="minorBidi"/>
          <w:color w:val="000000" w:themeColor="text1"/>
          <w:sz w:val="28"/>
        </w:rPr>
        <w:t>по предоставлению субсидий на реализацию проектов российских организаций</w:t>
      </w:r>
      <w:r w:rsidR="00D05BCB" w:rsidRPr="00130D64">
        <w:rPr>
          <w:rFonts w:cstheme="minorBidi"/>
          <w:color w:val="000000" w:themeColor="text1"/>
          <w:sz w:val="28"/>
        </w:rPr>
        <w:t xml:space="preserve">                   </w:t>
      </w:r>
      <w:r w:rsidRPr="00130D64">
        <w:rPr>
          <w:rFonts w:cstheme="minorBidi"/>
          <w:color w:val="000000" w:themeColor="text1"/>
          <w:sz w:val="28"/>
        </w:rPr>
        <w:t xml:space="preserve"> по разработке цифровых платформ и программных продуктов в целях создания </w:t>
      </w:r>
      <w:r w:rsidR="00D05BCB" w:rsidRPr="00130D64">
        <w:rPr>
          <w:rFonts w:cstheme="minorBidi"/>
          <w:color w:val="000000" w:themeColor="text1"/>
          <w:sz w:val="28"/>
        </w:rPr>
        <w:t xml:space="preserve">                        </w:t>
      </w:r>
      <w:r w:rsidRPr="00130D64">
        <w:rPr>
          <w:rFonts w:cstheme="minorBidi"/>
          <w:color w:val="000000" w:themeColor="text1"/>
          <w:sz w:val="28"/>
        </w:rPr>
        <w:t>и (или) развития производства высокотехнологичной промышленной продукции.";</w:t>
      </w:r>
    </w:p>
    <w:p w:rsidR="00B70E7D" w:rsidRPr="00130D64" w:rsidRDefault="00B70E7D" w:rsidP="00B70E7D">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"64064 Субсидия федеральному государственному унитарному предприятию "Предприятие по управлению собственностью за рубежом" Управления делами Президента Российской Федерации на финансовое обеспечение части затрат, связанных с оплатой услуг по охране объектов федерального недвижимого имущества, расположенного на территории иностранных государств, включенных                    в перечень иностранных государств и территорий, совершающих в отношении Российской Федерации, российских юридических лиц и физических лиц недружественные действия</w:t>
      </w:r>
    </w:p>
    <w:p w:rsidR="00B70E7D" w:rsidRPr="00130D64" w:rsidRDefault="00B70E7D" w:rsidP="00B70E7D">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на предоставление субсидии государственному унитарному предприятию "Предприятие по управлению собственностью за рубежом" Управления делами Президента Российской Федерации на финансовое обеспечение части затрат, связанных с оплатой услуг по охране объектов федерального недвижимого имущества, расположенного на территории иностранных государств, включенных                    в перечень иностранных государств и территорий, совершающих в отношении Российской Федерации, российских юридических лиц и физических лиц недружественные действия.</w:t>
      </w:r>
    </w:p>
    <w:p w:rsidR="00B70E7D" w:rsidRPr="00130D64" w:rsidRDefault="00B70E7D" w:rsidP="00B70E7D">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64066 Субсидия Централизованной религиозной организации Духовное управление мусульман Российской Федерации для проведения работ по сохранению объекта культурного наследия регионального значения "Мечеть, архитектор Д.И.Певницкий", 1823 г., 1880 г., входящего в состав объекта культурного наследия регионального значения "Первая Татарская мечеть", 1823 г., 1880 г., 1915 г.                         (г. Москва), за счет средств резервного фонда Правительства Российской Федерации</w:t>
      </w:r>
    </w:p>
    <w:p w:rsidR="00B70E7D" w:rsidRPr="00130D64" w:rsidRDefault="00B70E7D" w:rsidP="00B70E7D">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на предоставление субсидии Централизованной религиозной организации Духовное управление мусульман Российской Федерации для проведения работ                          по сохранению объекта культурного наследия регионального значения "Мечеть, архитектор Д.И.Певницкий", 1823 г., 1880 г., входящего в состав объекта культурного наследия регионального значения "Первая Татарская мечеть", 1823 г., 1880 г., 1915 г. (г. Москва), за счет средств резервного фонда Правительства Российской Федерации.";</w:t>
      </w:r>
    </w:p>
    <w:p w:rsidR="000F6953" w:rsidRPr="00130D64" w:rsidRDefault="000F6953" w:rsidP="000F6953">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"64174 Взнос в уставный капитал акционерного общества "Управляющая компания инновационного научно-технологического центра "Невская дельта",                        г. Санкт-Петербург";</w:t>
      </w:r>
    </w:p>
    <w:p w:rsidR="00D27324" w:rsidRPr="00130D64" w:rsidRDefault="00D27324" w:rsidP="00D27324">
      <w:pPr>
        <w:spacing w:before="0" w:after="0"/>
        <w:ind w:firstLine="709"/>
        <w:contextualSpacing w:val="0"/>
        <w:jc w:val="both"/>
        <w:rPr>
          <w:rFonts w:cstheme="minorBidi"/>
          <w:color w:val="000000" w:themeColor="text1"/>
          <w:sz w:val="28"/>
        </w:rPr>
      </w:pPr>
      <w:r w:rsidRPr="00130D64">
        <w:rPr>
          <w:rFonts w:cstheme="minorBidi"/>
          <w:color w:val="000000" w:themeColor="text1"/>
          <w:sz w:val="28"/>
        </w:rPr>
        <w:t>"64624 Субсидия автономной некоммерческой организации "Национальные приоритеты" в целях продвижения потребительских непродовольственных товаров российских производителей на телевидении</w:t>
      </w:r>
    </w:p>
    <w:p w:rsidR="00D27324" w:rsidRPr="00130D64" w:rsidRDefault="00D27324" w:rsidP="00D27324">
      <w:pPr>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по предоставлению субсидии некоммерческой организации "Национальные приоритеты" в целях продвижения потребительских непродовольственных товаров российских производителей на телевидении.";</w:t>
      </w:r>
    </w:p>
    <w:p w:rsidR="008E4D25" w:rsidRPr="00130D64" w:rsidRDefault="008E4D25" w:rsidP="008E4D25">
      <w:pPr>
        <w:spacing w:before="0" w:after="0"/>
        <w:ind w:firstLine="709"/>
        <w:contextualSpacing w:val="0"/>
        <w:jc w:val="both"/>
        <w:rPr>
          <w:rFonts w:cstheme="minorBidi"/>
          <w:color w:val="000000" w:themeColor="text1"/>
          <w:sz w:val="28"/>
        </w:rPr>
      </w:pPr>
      <w:r w:rsidRPr="00130D64">
        <w:rPr>
          <w:rFonts w:cstheme="minorBidi"/>
          <w:color w:val="000000" w:themeColor="text1"/>
          <w:sz w:val="28"/>
        </w:rPr>
        <w:t>"64774 Субсидия Ассоциации "Всероссийская ассоциация развития                    местного самоуправления" за счет средств резервного фонда Правительства Российской Федерации</w:t>
      </w:r>
    </w:p>
    <w:p w:rsidR="008E4D25" w:rsidRPr="00130D64" w:rsidRDefault="008E4D25" w:rsidP="008E4D25">
      <w:pPr>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по предоставлению субсидии Ассоциации "Всероссийская ассоциация развития местного самоуправления" за счет средств резервного фонда Правительства Российской Федерации.";</w:t>
      </w:r>
    </w:p>
    <w:p w:rsidR="000A3389" w:rsidRPr="00130D64" w:rsidRDefault="000A3389" w:rsidP="000A3389">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"64945 Субсидия Общероссийской общественно-государственной организации "Союз женщин России" на развитие и обеспечение функционирования социального проекта "Интернет-портал "Женщины России" за счет средств резервного фонда Правительства Российской Федерации</w:t>
      </w:r>
    </w:p>
    <w:p w:rsidR="000A3389" w:rsidRPr="00130D64" w:rsidRDefault="000A3389" w:rsidP="000A3389">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По данному направлению расходов отражаются расходы                           федерального бюджета по предоставлению субсидии Общероссийской             общественно-государственной организации "Союз женщин России" на развитие                          и обеспечение функционирования социального проекта "Интернет-портал "Женщины России" за счет средств резервного фонда Правительства Российской Федерации.</w:t>
      </w:r>
    </w:p>
    <w:p w:rsidR="000A3389" w:rsidRPr="00130D64" w:rsidRDefault="000A3389" w:rsidP="000A3389">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64946 Взнос в уставный капитал акционерного общества Инвестиционная компания "Единое видео", г. Москва, в целях создания, эксплуатации, развития              и продвижения Единой национальной видео-платформы за счет средств резервного фонда Правительства Российской Федерации";</w:t>
      </w:r>
    </w:p>
    <w:p w:rsidR="00A85135" w:rsidRPr="00130D64" w:rsidRDefault="00A85135" w:rsidP="00A85135">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"64972 Субсидия акционерному обществу "Первый канал" на финансовое обеспечение (возмещение) затрат, связанных с организацией и проведением прямых телетрансляций церемонии инаугурации Президента Российской Федерации                          7 мая 2024 года и военного парада на Красной площади 9 мая 2024 года, за счет средств резервного фонда Президента Российской Федерации</w:t>
      </w:r>
    </w:p>
    <w:p w:rsidR="00A85135" w:rsidRPr="00130D64" w:rsidRDefault="00A85135" w:rsidP="00A85135">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субсидии акционерному обществу "Первый канал"                 на финансовое обеспечение (возмещение) затрат, связанных с организацией                     и проведением прямых телетрансляций церемонии инаугурации Президента Российской Федерации 7 мая 2024 года и военного парада на Красной площади               9 мая 2024 года, за счет средств резервного фонда Президента </w:t>
      </w:r>
      <w:r w:rsidR="00F4069B" w:rsidRPr="00130D64">
        <w:rPr>
          <w:rFonts w:cstheme="minorBidi"/>
          <w:color w:val="000000" w:themeColor="text1"/>
          <w:sz w:val="28"/>
        </w:rPr>
        <w:t xml:space="preserve">                                   </w:t>
      </w:r>
      <w:r w:rsidRPr="00130D64">
        <w:rPr>
          <w:rFonts w:cstheme="minorBidi"/>
          <w:color w:val="000000" w:themeColor="text1"/>
          <w:sz w:val="28"/>
        </w:rPr>
        <w:t>Российской Федерации.";</w:t>
      </w:r>
    </w:p>
    <w:p w:rsidR="0040050E" w:rsidRPr="00130D64" w:rsidRDefault="0040050E" w:rsidP="0040050E">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"66793 Субсидия автономной некоммерческой организации "Дирекция спортивных и социальных проектов" на финансовое обеспечение затрат по оплате неисполненных обязательств, связанных с подготовкой и проведением дополнительных мероприятий в рамках Международного мультиспортивного турнира "Игры будущего" в 2024 году в г. Казани</w:t>
      </w:r>
    </w:p>
    <w:p w:rsidR="0040050E" w:rsidRPr="00130D64" w:rsidRDefault="0040050E" w:rsidP="0040050E">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субсидии автономной некоммерческой организации "Дирекция спортивных и социальных проектов"                          на финансовое обеспечение затрат по оплате неисполненных обязательств, связанных с подготовкой и проведением дополнительных мероприятий в рамках Международного мультиспортивного турнира "Игры будущего" в 2024 году                              в г. Казани.";</w:t>
      </w:r>
    </w:p>
    <w:p w:rsidR="002C5CA2" w:rsidRPr="00130D64" w:rsidRDefault="002C5CA2" w:rsidP="002C5CA2">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"67412 Субсидия федеральному государственному автономному учреждению "Российский фонд технологического развития" в целях стимулирования деятельности в сфере промышленности за счет средств резервного фонда Правительства Российской Федерации</w:t>
      </w:r>
    </w:p>
    <w:p w:rsidR="002C5CA2" w:rsidRPr="00130D64" w:rsidRDefault="002C5CA2" w:rsidP="002C5CA2">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по предоставлению субсидий федеральному государственному автономному учреждению "Российский фонд технологического развития" в целях стимулирования деятельности в сфере промышленности за счет средств резервного фонда Правительства Российской Федерации.";</w:t>
      </w:r>
    </w:p>
    <w:p w:rsidR="00666B29" w:rsidRPr="00130D64" w:rsidRDefault="00666B29" w:rsidP="00666B29">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"68904 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 за счет средств резервного фонда Правительства Российской Федерации</w:t>
      </w:r>
    </w:p>
    <w:p w:rsidR="00666B29" w:rsidRPr="00130D64" w:rsidRDefault="00666B29" w:rsidP="00666B29">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по предоставлению субсидии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 а также на цели возмещения операционных расходов и расходов акционерного общества "ДОМ.РФ", связанных с осуществлением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 за счет средств резервного фонда Правительства Российской Федерации.";</w:t>
      </w:r>
    </w:p>
    <w:p w:rsidR="00B272D7" w:rsidRPr="00130D64" w:rsidRDefault="00B272D7" w:rsidP="00B272D7">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"6Т034 Субсидия акционерному обществу "Юго-Западная Электросетевая Компания" в виде вклада в имущество, не увеличивающего его уставный капитал,                     в целях финансового обеспечения (возмещения) затрат на реализацию мероприятий по восстановлению распределительных сетей,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 за счет средств резервного фонда Правительства Российской Федерации</w:t>
      </w:r>
    </w:p>
    <w:p w:rsidR="007547B9" w:rsidRPr="00130D64" w:rsidRDefault="00B272D7" w:rsidP="00B272D7">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субсидии акционерному обществу "Юго-Западная Электросетевая Компания" в виде вклада в имущество, не увеличивающего                              его уставный капитал, в целях финансового обеспечения (возмещения) затрат                         на реализацию мероприятий по восстановлению распределительных сетей,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 за счет средств резервного фонда Правительства Российской Федерации.</w:t>
      </w:r>
    </w:p>
    <w:p w:rsidR="007547B9" w:rsidRPr="00130D64" w:rsidRDefault="007547B9" w:rsidP="007547B9">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6Т035 Субсидии акционерному обществу "Российская Национальная Перестраховочная Компания" в целях возмещения страховым организациям расходов на осуществление страховых выплат по договорам страхования рисков, связанных                 c выполнением строительно-монтажных работ в рамках проектов жилищного строительства, реализуемых в соответствии с Федеральным законом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на территориях Донецкой Народной Республики, Луганской Народной Республики, Запорожской области и Херсонской области, в связи со страховыми случаями, наступившими вследствие событий, произошедших в результате диверсий, террористических актов, применения вооружения и военной техники, за счет средств резервного фонда Правительства Российской Федерации</w:t>
      </w:r>
      <w:r w:rsidRPr="00130D64" w:rsidDel="0085044C">
        <w:rPr>
          <w:rFonts w:cstheme="minorBidi"/>
          <w:color w:val="000000" w:themeColor="text1"/>
          <w:sz w:val="28"/>
        </w:rPr>
        <w:t xml:space="preserve"> </w:t>
      </w:r>
    </w:p>
    <w:p w:rsidR="00A85135" w:rsidRPr="00130D64" w:rsidRDefault="007547B9" w:rsidP="007547B9">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"Управление государственными финансами и регулирование финансовых рынков"                                        на предоставление субсидий акционерному обществу "Российская Национальная Перестраховочная Компания" в целях возмещения страховым организациям расходов на осуществление страховых выплат по договорам страхования рисков, связанных                   c выполнением строительно-монтажных работ в рамках проектов жилищного строительства, реализуемых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на территориях Донецкой Народной Республики, Луганской Народной Республики, Запорожской области и Херсонской области, в связи со страховыми случаями, наступившими вследствие событий, произошедших в результате диверсий, террористических актов, применения вооружения и военной техники, за счет средств резервного фонда Правительства Российской Федерации.</w:t>
      </w:r>
    </w:p>
    <w:p w:rsidR="009841E3" w:rsidRPr="00130D64" w:rsidRDefault="009841E3" w:rsidP="009841E3">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 xml:space="preserve">6Т037 Субсидия акционерному обществу "Юго-Западная Электросетевая Компания" в виде вклада в имущество, не увеличивающего его уставный капитал,                  в целях финансового обеспечения (возмещения) затрат на закупку силовых трансформаторов и мобильных модульных подстанций для формирования аварийного резерва за счет средств резервного фонда Правительства </w:t>
      </w:r>
      <w:r w:rsidR="005D01B5" w:rsidRPr="00130D64">
        <w:rPr>
          <w:rFonts w:cstheme="minorBidi"/>
          <w:color w:val="000000" w:themeColor="text1"/>
          <w:sz w:val="28"/>
        </w:rPr>
        <w:t xml:space="preserve">                           </w:t>
      </w:r>
      <w:r w:rsidRPr="00130D64">
        <w:rPr>
          <w:rFonts w:cstheme="minorBidi"/>
          <w:color w:val="000000" w:themeColor="text1"/>
          <w:sz w:val="28"/>
        </w:rPr>
        <w:t>Российской Федерации</w:t>
      </w:r>
    </w:p>
    <w:p w:rsidR="009841E3" w:rsidRPr="00130D64" w:rsidRDefault="009841E3" w:rsidP="009841E3">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субсидии акционерному обществу "Юго-Западная Электросетевая Компания" в виде вклада в имущество, не увеличивающего                                его уставный капитал, в целях финансового обеспечения (возмещения) затрат                               на закупку силовых трансформаторов и мобильных модульных подстанций для формирования аварийного резерва за счет средств резервного фонда Правительства Российской Федерации.".</w:t>
      </w:r>
    </w:p>
    <w:p w:rsidR="00950AAC" w:rsidRPr="00130D64" w:rsidRDefault="00950AAC" w:rsidP="00950AAC">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3.2.2. Направление расходов "62397 Грант в форме субсидии общественной организации "Всероссийская федерация плавания" в целях финансового обеспечения мероприятий по координации реализации Межведомственной программы "Плавание для всех" в субъектах Российской Федерации" изложить в следующей редакции:</w:t>
      </w:r>
    </w:p>
    <w:p w:rsidR="00950AAC" w:rsidRPr="00130D64" w:rsidRDefault="00950AAC" w:rsidP="00950AAC">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 xml:space="preserve">"62397 Грант в форме субсидии Общественной организации плавания, водного поло, синхронного плавания, прыжков в воду "Федерация водных видов спорта России" в целях финансового обеспечения мероприятий по координации реализации межведомственной программы "Плавание для всех" в субъектах </w:t>
      </w:r>
      <w:r w:rsidR="005D01B5" w:rsidRPr="00130D64">
        <w:rPr>
          <w:rFonts w:cstheme="minorBidi"/>
          <w:color w:val="000000" w:themeColor="text1"/>
          <w:sz w:val="28"/>
        </w:rPr>
        <w:t xml:space="preserve">                                                 </w:t>
      </w:r>
      <w:r w:rsidRPr="00130D64">
        <w:rPr>
          <w:rFonts w:cstheme="minorBidi"/>
          <w:color w:val="000000" w:themeColor="text1"/>
          <w:sz w:val="28"/>
        </w:rPr>
        <w:t>Российской Федерации</w:t>
      </w:r>
    </w:p>
    <w:p w:rsidR="00950AAC" w:rsidRPr="00130D64" w:rsidRDefault="00950AAC" w:rsidP="00950AAC">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гранта в форме субсидии Общественной организации плавания, водного поло, синхронного плавания, прыжков в воду "Федерация водных видов спорта России" в связи                              со сменой официального наименования общественной организации "Всероссийская федерация плавания" в целях финансового обеспечения мероприятий по координации реализации межведомственной программы "Плавание для всех" в субъектах Российской Федерации.".</w:t>
      </w:r>
    </w:p>
    <w:p w:rsidR="00FC7747" w:rsidRPr="00130D64" w:rsidRDefault="00FC7747" w:rsidP="00950AAC">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3.2.3.</w:t>
      </w:r>
      <w:r w:rsidRPr="00130D64">
        <w:rPr>
          <w:color w:val="000000" w:themeColor="text1"/>
          <w:sz w:val="28"/>
        </w:rPr>
        <w:t xml:space="preserve"> Текст направления расходов "</w:t>
      </w:r>
      <w:r w:rsidRPr="00130D64">
        <w:rPr>
          <w:rFonts w:cstheme="minorBidi"/>
          <w:color w:val="000000" w:themeColor="text1"/>
          <w:sz w:val="28"/>
        </w:rPr>
        <w:t>62601 Государственная поддержка автономной некоммерческой организации высшего образования "Университет Иннополис", государственного бюджетного образовательного учреждения высшего образования "Альметьевский государственный технологический университет "Высшая школа нефти" и федеральных государственных образовательных организаций высшего образования в целях повышения уровня оплаты труда                    научно-педагогических работников, которые преподают предметы, дисциплины (модули) фундаментального характера" изложить в следующей редакции:</w:t>
      </w:r>
    </w:p>
    <w:p w:rsidR="00FC7747" w:rsidRPr="00130D64" w:rsidRDefault="00FC7747" w:rsidP="00FC7747">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государственной поддержки автономной некоммерческой организации высшего образования "Университет Иннополис", государственного автономного образовательного учреждения высшего образования "Альметьевский государственный технологический университет "Высшая школа нефти" в связи                   со сменой типа учреждения государственного бюджетного образовательного учреждения высшего образования "Альметьевский государственный технологический университет "Высшая школа нефти" и федеральных государственных образовательных организаций высшего образования в целях повышения уровня оплаты труда научно-педагогических работников, которые преподают предметы, дисциплины (модули) фундаментального характера.".</w:t>
      </w:r>
    </w:p>
    <w:p w:rsidR="00AD017C" w:rsidRPr="00130D64" w:rsidRDefault="00C33271" w:rsidP="002E549F">
      <w:pPr>
        <w:shd w:val="clear" w:color="auto" w:fill="FFFFFF" w:themeFill="background1"/>
        <w:spacing w:before="0" w:after="0"/>
        <w:ind w:firstLine="709"/>
        <w:contextualSpacing w:val="0"/>
        <w:jc w:val="both"/>
        <w:rPr>
          <w:rFonts w:cstheme="minorBidi"/>
          <w:color w:val="000000" w:themeColor="text1"/>
          <w:sz w:val="28"/>
        </w:rPr>
      </w:pPr>
      <w:r w:rsidRPr="00130D64">
        <w:rPr>
          <w:color w:val="000000" w:themeColor="text1"/>
          <w:sz w:val="28"/>
        </w:rPr>
        <w:t>3</w:t>
      </w:r>
      <w:r w:rsidR="00580DA3" w:rsidRPr="00130D64">
        <w:rPr>
          <w:rFonts w:cstheme="minorBidi"/>
          <w:color w:val="000000" w:themeColor="text1"/>
          <w:sz w:val="28"/>
        </w:rPr>
        <w:t>.</w:t>
      </w:r>
      <w:r w:rsidR="007B4236" w:rsidRPr="00130D64">
        <w:rPr>
          <w:rFonts w:cstheme="minorBidi"/>
          <w:color w:val="000000" w:themeColor="text1"/>
          <w:sz w:val="28"/>
        </w:rPr>
        <w:t>3</w:t>
      </w:r>
      <w:r w:rsidR="00580DA3" w:rsidRPr="00130D64">
        <w:rPr>
          <w:rFonts w:cstheme="minorBidi"/>
          <w:color w:val="000000" w:themeColor="text1"/>
          <w:sz w:val="28"/>
        </w:rPr>
        <w:t>.</w:t>
      </w:r>
      <w:r w:rsidR="00E774B8" w:rsidRPr="00130D64">
        <w:rPr>
          <w:rFonts w:cstheme="minorBidi"/>
          <w:color w:val="000000" w:themeColor="text1"/>
          <w:sz w:val="28"/>
        </w:rPr>
        <w:t xml:space="preserve"> </w:t>
      </w:r>
      <w:r w:rsidR="0039325E" w:rsidRPr="00130D64">
        <w:rPr>
          <w:rFonts w:cstheme="minorBidi"/>
          <w:color w:val="000000" w:themeColor="text1"/>
          <w:sz w:val="28"/>
        </w:rPr>
        <w:t>В р</w:t>
      </w:r>
      <w:r w:rsidR="0095299C" w:rsidRPr="00130D64">
        <w:rPr>
          <w:rFonts w:cstheme="minorBidi"/>
          <w:color w:val="000000" w:themeColor="text1"/>
          <w:sz w:val="28"/>
        </w:rPr>
        <w:t>аздел</w:t>
      </w:r>
      <w:r w:rsidR="0039325E" w:rsidRPr="00130D64">
        <w:rPr>
          <w:rFonts w:cstheme="minorBidi"/>
          <w:color w:val="000000" w:themeColor="text1"/>
          <w:sz w:val="28"/>
        </w:rPr>
        <w:t>е</w:t>
      </w:r>
      <w:r w:rsidR="00580DA3" w:rsidRPr="00130D64">
        <w:rPr>
          <w:rFonts w:cstheme="minorBidi"/>
          <w:color w:val="000000" w:themeColor="text1"/>
          <w:sz w:val="28"/>
        </w:rPr>
        <w:t xml:space="preserve"> IV "Коды направлений расходов федерального </w:t>
      </w:r>
      <w:r w:rsidR="00BF750C" w:rsidRPr="00130D64">
        <w:rPr>
          <w:rFonts w:cstheme="minorBidi"/>
          <w:color w:val="000000" w:themeColor="text1"/>
          <w:sz w:val="28"/>
        </w:rPr>
        <w:t xml:space="preserve">                               </w:t>
      </w:r>
      <w:r w:rsidR="00580DA3" w:rsidRPr="00130D64">
        <w:rPr>
          <w:rFonts w:cstheme="minorBidi"/>
          <w:color w:val="000000" w:themeColor="text1"/>
          <w:sz w:val="28"/>
        </w:rPr>
        <w:t xml:space="preserve">бюджета и бюджетов государственных внебюджетных фондов </w:t>
      </w:r>
      <w:r w:rsidR="00BF750C" w:rsidRPr="00130D64">
        <w:rPr>
          <w:rFonts w:cstheme="minorBidi"/>
          <w:color w:val="000000" w:themeColor="text1"/>
          <w:sz w:val="28"/>
        </w:rPr>
        <w:t xml:space="preserve">                                   </w:t>
      </w:r>
      <w:r w:rsidR="00580DA3" w:rsidRPr="00130D64">
        <w:rPr>
          <w:rFonts w:cstheme="minorBidi"/>
          <w:color w:val="000000" w:themeColor="text1"/>
          <w:sz w:val="28"/>
        </w:rPr>
        <w:t xml:space="preserve">Российской Федерации на финансовое обеспечение выполнения функций федеральных государственных органов, оказания услуг и выполнения работ </w:t>
      </w:r>
      <w:r w:rsidR="00BF750C" w:rsidRPr="00130D64">
        <w:rPr>
          <w:rFonts w:cstheme="minorBidi"/>
          <w:color w:val="000000" w:themeColor="text1"/>
          <w:sz w:val="28"/>
        </w:rPr>
        <w:t xml:space="preserve">                      </w:t>
      </w:r>
      <w:r w:rsidR="00580DA3" w:rsidRPr="00130D64">
        <w:rPr>
          <w:rFonts w:cstheme="minorBidi"/>
          <w:color w:val="000000" w:themeColor="text1"/>
          <w:sz w:val="28"/>
        </w:rPr>
        <w:t>(за исключением кодов направлений расходов на достижение результатов федеральных проектов)"</w:t>
      </w:r>
      <w:r w:rsidR="00AD017C" w:rsidRPr="00130D64">
        <w:rPr>
          <w:rFonts w:cstheme="minorBidi"/>
          <w:color w:val="000000" w:themeColor="text1"/>
          <w:sz w:val="28"/>
        </w:rPr>
        <w:t>:</w:t>
      </w:r>
    </w:p>
    <w:p w:rsidR="0070462F" w:rsidRPr="00130D64" w:rsidRDefault="00C33271" w:rsidP="002E549F">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3</w:t>
      </w:r>
      <w:r w:rsidR="00835B53" w:rsidRPr="00130D64">
        <w:rPr>
          <w:rFonts w:cstheme="minorBidi"/>
          <w:color w:val="000000" w:themeColor="text1"/>
          <w:sz w:val="28"/>
        </w:rPr>
        <w:t>.</w:t>
      </w:r>
      <w:r w:rsidR="007B4236" w:rsidRPr="00130D64">
        <w:rPr>
          <w:rFonts w:cstheme="minorBidi"/>
          <w:color w:val="000000" w:themeColor="text1"/>
          <w:sz w:val="28"/>
        </w:rPr>
        <w:t>3</w:t>
      </w:r>
      <w:r w:rsidR="00835B53" w:rsidRPr="00130D64">
        <w:rPr>
          <w:rFonts w:cstheme="minorBidi"/>
          <w:color w:val="000000" w:themeColor="text1"/>
          <w:sz w:val="28"/>
        </w:rPr>
        <w:t xml:space="preserve">.1. </w:t>
      </w:r>
      <w:r w:rsidR="00AD017C" w:rsidRPr="00130D64">
        <w:rPr>
          <w:rFonts w:cstheme="minorBidi"/>
          <w:color w:val="000000" w:themeColor="text1"/>
          <w:sz w:val="28"/>
        </w:rPr>
        <w:t>Д</w:t>
      </w:r>
      <w:r w:rsidR="008435D5" w:rsidRPr="00130D64">
        <w:rPr>
          <w:rFonts w:cstheme="minorBidi"/>
          <w:color w:val="000000" w:themeColor="text1"/>
          <w:sz w:val="28"/>
        </w:rPr>
        <w:t xml:space="preserve">ополнить </w:t>
      </w:r>
      <w:r w:rsidR="00580DA3" w:rsidRPr="00130D64">
        <w:rPr>
          <w:rFonts w:cstheme="minorBidi"/>
          <w:color w:val="000000" w:themeColor="text1"/>
          <w:sz w:val="28"/>
        </w:rPr>
        <w:t>направлени</w:t>
      </w:r>
      <w:r w:rsidR="002E7AFE" w:rsidRPr="00130D64">
        <w:rPr>
          <w:rFonts w:cstheme="minorBidi"/>
          <w:color w:val="000000" w:themeColor="text1"/>
          <w:sz w:val="28"/>
        </w:rPr>
        <w:t>ями</w:t>
      </w:r>
      <w:r w:rsidR="00580DA3" w:rsidRPr="00130D64">
        <w:rPr>
          <w:rFonts w:cstheme="minorBidi"/>
          <w:color w:val="000000" w:themeColor="text1"/>
          <w:sz w:val="28"/>
        </w:rPr>
        <w:t xml:space="preserve"> расходов следующего содержания:</w:t>
      </w:r>
    </w:p>
    <w:p w:rsidR="00F85DA2" w:rsidRPr="00130D64" w:rsidRDefault="00F85DA2" w:rsidP="00F85DA2">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"92155 Проведение работ по обследованию технического состояния объектов федеральных государственных учреждений, подлежащих реконструкции                                  или ремонту, с целью составления дефектных ведомостей, определения плана ремонтных (реставрационных) работ</w:t>
      </w:r>
    </w:p>
    <w:p w:rsidR="00F85DA2" w:rsidRPr="00130D64" w:rsidRDefault="00F85DA2" w:rsidP="00F85DA2">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связанные с проведением работ по обследованию технического состояния объектов федеральных государственных учреждений, подлежащих реконструкции или ремонту, с целью составления дефектных ведомостей, определения плана ремонтных (реставрационных) работ.";</w:t>
      </w:r>
    </w:p>
    <w:p w:rsidR="00A938F0" w:rsidRPr="00130D64" w:rsidRDefault="00A938F0" w:rsidP="00A938F0">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"92311 Мероприятия по реабилитации территорий Республики Таджикистан, подвергшихся воздействию уранодобывающих и горнорудных производств</w:t>
      </w:r>
    </w:p>
    <w:p w:rsidR="00A938F0" w:rsidRPr="00130D64" w:rsidRDefault="00A938F0" w:rsidP="00A938F0">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связанные с мероприятиями по реабилитации территорий Республики Таджикистан, подвергшихся воздействию уранодобывающих и горнорудных производств.".</w:t>
      </w:r>
    </w:p>
    <w:p w:rsidR="00A938F0" w:rsidRPr="00130D64" w:rsidRDefault="00A938F0" w:rsidP="00A938F0">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"92549 Обеспечение функционирования ведомственного сегмента Министерства иностранных дел Российской Федерации государственной системы изготовления, оформления и контроля паспортно-визовых документов нового поколения, а также изготовление и персонализация бланков паспортов с электронным носителем информации за счет средств резервного фонда Правительства</w:t>
      </w:r>
      <w:r w:rsidR="005D01B5" w:rsidRPr="00130D64">
        <w:rPr>
          <w:rFonts w:cstheme="minorBidi"/>
          <w:color w:val="000000" w:themeColor="text1"/>
          <w:sz w:val="28"/>
        </w:rPr>
        <w:t xml:space="preserve">           </w:t>
      </w:r>
      <w:r w:rsidRPr="00130D64">
        <w:rPr>
          <w:rFonts w:cstheme="minorBidi"/>
          <w:color w:val="000000" w:themeColor="text1"/>
          <w:sz w:val="28"/>
        </w:rPr>
        <w:t xml:space="preserve"> Российской Федерации</w:t>
      </w:r>
    </w:p>
    <w:p w:rsidR="00A938F0" w:rsidRPr="00130D64" w:rsidRDefault="00A938F0" w:rsidP="00A938F0">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 xml:space="preserve">По данному направлению расходов также отражаются расходы федерального бюджета, связанные с обеспечением функционирования ведомственного сегмента Министерства иностранных дел Российской Федерации государственной системы изготовления, оформления и контроля паспортно-визовых документов нового поколения, а также изготовление и персонализация бланков паспортов с электронным носителем информации за счет средств резервного фонда Правительства </w:t>
      </w:r>
      <w:r w:rsidR="005D01B5" w:rsidRPr="00130D64">
        <w:rPr>
          <w:rFonts w:cstheme="minorBidi"/>
          <w:color w:val="000000" w:themeColor="text1"/>
          <w:sz w:val="28"/>
        </w:rPr>
        <w:t xml:space="preserve">             </w:t>
      </w:r>
      <w:r w:rsidRPr="00130D64">
        <w:rPr>
          <w:rFonts w:cstheme="minorBidi"/>
          <w:color w:val="000000" w:themeColor="text1"/>
          <w:sz w:val="28"/>
        </w:rPr>
        <w:t>Российской Федерации.";</w:t>
      </w:r>
    </w:p>
    <w:p w:rsidR="009A49C4" w:rsidRPr="00130D64" w:rsidRDefault="009A49C4" w:rsidP="009A49C4">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"92592 Оказание финансовой помощи в целях социально-экономического развития Республики Абхазия за счет средств резервного фонда Правительства Российской Федерации</w:t>
      </w:r>
    </w:p>
    <w:p w:rsidR="009A49C4" w:rsidRPr="00130D64" w:rsidRDefault="009A49C4" w:rsidP="009A49C4">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связанные с оказанием финансовой помощи в целях социально-экономического развития Республики Абхазия, за счет средств резервного фонда Правительства Российской Федерации.";</w:t>
      </w:r>
    </w:p>
    <w:p w:rsidR="009A49C4" w:rsidRPr="00130D64" w:rsidRDefault="009A49C4" w:rsidP="009A49C4">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"92599 Оказание финансовой помощи в целях осуществления бюджетных инвестиций и поддержки инвестиционной деятельности в Республике Абхазия за счет средств резервного фонда Правительства Российской Федерации</w:t>
      </w:r>
    </w:p>
    <w:p w:rsidR="009A49C4" w:rsidRPr="00130D64" w:rsidRDefault="009A49C4" w:rsidP="009A49C4">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Абхазия, за счет средств резервного фонда Правительства Российской Федерации.";</w:t>
      </w:r>
    </w:p>
    <w:p w:rsidR="00772702" w:rsidRPr="00130D64" w:rsidRDefault="00772702" w:rsidP="00772702">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"92617 Субсидия федеральному государственному бюджетному учреждению "Морская спасательная служба" на проведение комплекса мероприятий                                          по ликвидации последствий чрезвычайной ситуации, обусловленной разливом нефтепродуктов в результате крушения танкеров в Керченском проливе                                          15 декабря 2024 года, за счет средств резервного фонда Правительства                        Российской Федерации</w:t>
      </w:r>
    </w:p>
    <w:p w:rsidR="00772702" w:rsidRPr="00130D64" w:rsidRDefault="00772702" w:rsidP="00772702">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связанные с предоставлением субсидии федеральному государственному бюджетному учреждению "Морская спасательная служба" на проведение комплекса мероприятий по ликвидации последствий чрезвычайной ситуации, обусловленной разливом нефтепродуктов в результате крушения танкеров в Керченском проливе                   15 декабря 2024 года, за счет средств резервного фонда Правительства                            Российской Федерации.";</w:t>
      </w:r>
    </w:p>
    <w:p w:rsidR="009A49C4" w:rsidRPr="00130D64" w:rsidRDefault="009A49C4" w:rsidP="009A49C4">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"92625 Обеспечение выполнения неотложных работ по локализации зон чрезвычайной ситуации в местах затопления частей танкеров "Волгонефть-212"                        и "Волгонефть-239" в результате их крушения в Керченском проливе                                              15 декабря 2024 года за счет средств резервного фонда Правительства</w:t>
      </w:r>
      <w:r w:rsidR="005D01B5" w:rsidRPr="00130D64">
        <w:rPr>
          <w:rFonts w:cstheme="minorBidi"/>
          <w:color w:val="000000" w:themeColor="text1"/>
          <w:sz w:val="28"/>
        </w:rPr>
        <w:t xml:space="preserve">                     </w:t>
      </w:r>
      <w:r w:rsidRPr="00130D64">
        <w:rPr>
          <w:rFonts w:cstheme="minorBidi"/>
          <w:color w:val="000000" w:themeColor="text1"/>
          <w:sz w:val="28"/>
        </w:rPr>
        <w:t xml:space="preserve"> Российской Федерации</w:t>
      </w:r>
    </w:p>
    <w:p w:rsidR="009A49C4" w:rsidRPr="00130D64" w:rsidRDefault="009A49C4" w:rsidP="009A49C4">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связанные с обеспечением выполнения неотложных работ по локализации зон чрезвычайной ситуации в местах затопления частей танкеров "Волгонефть-212" и "Волгонефть-239" в результате их крушения в Керченском проливе                                             15 декабря 2024 года, имея в виду подготовку корпусов с демонтажем отдельных конструктивных частей затонувших фрагментов танкеров, а также проектирование защитных сооружений (коффердамов) над затонувшими фрагментами танкеров,                       за счет средств резервного фонда Правительства Российской Федерации.";</w:t>
      </w:r>
    </w:p>
    <w:p w:rsidR="00186A68" w:rsidRPr="00130D64" w:rsidRDefault="00186A68" w:rsidP="00186A68">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"92943 Закупка медицинского оборудования для проведения расширенного неонатального скрининга</w:t>
      </w:r>
    </w:p>
    <w:p w:rsidR="00186A68" w:rsidRPr="00130D64" w:rsidRDefault="00186A68" w:rsidP="00186A68">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связанные с закупкой медицинского оборудования для проведения расширенного неонатального скрининга.";</w:t>
      </w:r>
    </w:p>
    <w:p w:rsidR="00FD5B65" w:rsidRPr="00130D64" w:rsidRDefault="00FD5B65" w:rsidP="00FD5B65">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"93501 Стипендии имени К.А. Валиева обучающимся, имеющим значительные достижения в области электронной промышленности</w:t>
      </w:r>
    </w:p>
    <w:p w:rsidR="00FD5B65" w:rsidRPr="00130D64" w:rsidRDefault="00FD5B65" w:rsidP="00FD5B65">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связанные с предоставлением стипендий имени К.А. Валиева обучающимся, имеющим значительные достижения в области электронной промышленности.";</w:t>
      </w:r>
    </w:p>
    <w:p w:rsidR="002A686F" w:rsidRPr="00130D64" w:rsidRDefault="002A686F" w:rsidP="002A686F">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"93506 Ежемесячная социальная выплата военнослужащим войск национальной гвардии Российской Федерации, проходящим военную службу                           по контракту, и лицам, проходящим службу в войсках национальной гвардии Российской Федерации и имеющим специальные звания полиции, участвующим                в выполнении задач контртеррористической операции в Белгородской, Брянской                    и Курской областях</w:t>
      </w:r>
    </w:p>
    <w:p w:rsidR="002A686F" w:rsidRPr="00130D64" w:rsidRDefault="002A686F" w:rsidP="002A686F">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на ежемесячную социальную выплату военнослужащим войск национальной гвардии Российской Федерации, проходящим военную службу                  по контракту, и лицам, проходящим службу в войсках национальной гвардии Российской Федерации и имеющим специальные звания полиции, участвующим                   в выполнении задач контртеррористической операции в Белгородской, Брянской                   и Курской областях.";</w:t>
      </w:r>
    </w:p>
    <w:p w:rsidR="00504EFF" w:rsidRPr="00130D64" w:rsidRDefault="00504EFF" w:rsidP="00504EFF">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"96054 Выполнение работ, связанных с созданием в Республике Узбекистан научного центра изучения инфекционных болезней</w:t>
      </w:r>
    </w:p>
    <w:p w:rsidR="00504EFF" w:rsidRPr="00130D64" w:rsidRDefault="00504EFF" w:rsidP="00504EFF">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связанные с выполнением работ, связанных с созданием в Республике Узбекистан научного центра изучения инфекционных болезней.";</w:t>
      </w:r>
    </w:p>
    <w:p w:rsidR="002A686F" w:rsidRPr="00130D64" w:rsidRDefault="002A686F" w:rsidP="002A686F">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"96168 Обеспечение технической возможности реализации образовательными организациями высшего образования суперсервиса "Поступление в вуз онлайн"</w:t>
      </w:r>
    </w:p>
    <w:p w:rsidR="002A686F" w:rsidRPr="00130D64" w:rsidRDefault="002A686F" w:rsidP="002A686F">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связанные с обеспечением технической возможности реализации образовательными организациями высшего образования суперсервиса "Поступление в вуз онлайн".";</w:t>
      </w:r>
    </w:p>
    <w:p w:rsidR="00950AAC" w:rsidRPr="00130D64" w:rsidRDefault="00950AAC" w:rsidP="00950AAC">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"96180 Проведение мероприятий по управлению государственным имуществом, включая содержание вновь вводимых объектов и регистрацию имущественных прав, учреждений, подведомственных Министерству здравоохранения Российской Федерации</w:t>
      </w:r>
    </w:p>
    <w:p w:rsidR="00950AAC" w:rsidRPr="00130D64" w:rsidRDefault="00950AAC" w:rsidP="00950AAC">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связанные с проведением мероприятий по управлению государственным имуществом, включая содержание вновь вводимых объектов и регистрацию имущественных прав, учреждений, подведомственных Министерству здравоохранения Российской Федерации.";</w:t>
      </w:r>
    </w:p>
    <w:p w:rsidR="008F382D" w:rsidRPr="00130D64" w:rsidRDefault="008F382D" w:rsidP="008F382D">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"96573 Создание научно-технологического центра по разработке                                               и изготовлению фотошаблонов с проектными нормами 90 - 65 - 28 нм на базе федерального государственного автономного образовательного учреждения высшего образования "Национальный исследовательский университет "Московский институт электронной техники"</w:t>
      </w:r>
    </w:p>
    <w:p w:rsidR="008F382D" w:rsidRPr="00130D64" w:rsidRDefault="008F382D" w:rsidP="008F382D">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связанные с созданием научно-технологического центра по разработке                          и изготовлению фотошаблонов с проектными нормами 90 - 65 - 28 нм на базе федерального государственного автономного образовательного учреждения высшего образования "Национальный исследовательский университет "Московский институт электронной техники".";</w:t>
      </w:r>
    </w:p>
    <w:p w:rsidR="008F382D" w:rsidRPr="00130D64" w:rsidRDefault="008F382D" w:rsidP="008F382D">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"96633 Оказание содействия службам по профилактике и диагностике инфекционных болезней стран Восточной Европы, Закавказья и Центральной Азии, включая проведение совместных научных исследований по изучению инфекционных болезней и обучение специалистов из указанных стран</w:t>
      </w:r>
    </w:p>
    <w:p w:rsidR="008F382D" w:rsidRPr="00130D64" w:rsidRDefault="008F382D" w:rsidP="00FA01D8">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связанные с оказанием содействия службам по профилактике и диагностике инфекционных болезней стран Восточной Европы, Закавказья и Центральной Азии, включая проведение совместных научных исследований по изучению инфекционных болезней и обучение специалистов из указанных стран.".</w:t>
      </w:r>
    </w:p>
    <w:p w:rsidR="00A87828" w:rsidRPr="00130D64" w:rsidRDefault="00C33271" w:rsidP="00A87828">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3</w:t>
      </w:r>
      <w:r w:rsidR="00AD017C" w:rsidRPr="00130D64">
        <w:rPr>
          <w:rFonts w:cstheme="minorBidi"/>
          <w:color w:val="000000" w:themeColor="text1"/>
          <w:sz w:val="28"/>
        </w:rPr>
        <w:t>.</w:t>
      </w:r>
      <w:r w:rsidR="007B4236" w:rsidRPr="00130D64">
        <w:rPr>
          <w:rFonts w:cstheme="minorBidi"/>
          <w:color w:val="000000" w:themeColor="text1"/>
          <w:sz w:val="28"/>
        </w:rPr>
        <w:t>3</w:t>
      </w:r>
      <w:r w:rsidR="00AD017C" w:rsidRPr="00130D64">
        <w:rPr>
          <w:rFonts w:cstheme="minorBidi"/>
          <w:color w:val="000000" w:themeColor="text1"/>
          <w:sz w:val="28"/>
        </w:rPr>
        <w:t>.</w:t>
      </w:r>
      <w:r w:rsidR="00EE06F5" w:rsidRPr="00130D64">
        <w:rPr>
          <w:rFonts w:cstheme="minorBidi"/>
          <w:color w:val="000000" w:themeColor="text1"/>
          <w:sz w:val="28"/>
        </w:rPr>
        <w:t>2</w:t>
      </w:r>
      <w:r w:rsidR="00AD017C" w:rsidRPr="00130D64">
        <w:rPr>
          <w:rFonts w:cstheme="minorBidi"/>
          <w:color w:val="000000" w:themeColor="text1"/>
          <w:sz w:val="28"/>
        </w:rPr>
        <w:t xml:space="preserve">. </w:t>
      </w:r>
      <w:r w:rsidR="00A87828" w:rsidRPr="00130D64">
        <w:rPr>
          <w:rFonts w:cstheme="minorBidi"/>
          <w:color w:val="000000" w:themeColor="text1"/>
          <w:sz w:val="28"/>
        </w:rPr>
        <w:t>Текст направления расходов "92131 Обеспечение эффективности контрольно-надзорной деятельности за счет снижения количества смертельных случаев и случаев травматизма" изложить в следующей редакции:</w:t>
      </w:r>
    </w:p>
    <w:p w:rsidR="00A87828" w:rsidRPr="00130D64" w:rsidRDefault="00A87828" w:rsidP="00A87828">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связанные с обеспечением эффективности контрольной (надзорной) деятельности на автомобильном транспорте.".</w:t>
      </w:r>
    </w:p>
    <w:p w:rsidR="00070028" w:rsidRPr="00130D64" w:rsidRDefault="00070028" w:rsidP="00A87828">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3.3.3. Направление расходов 97042 "Создание федеральной государственной информационной системы мониторинга северного завоза" изложить в следующе</w:t>
      </w:r>
      <w:r w:rsidR="006D4F23" w:rsidRPr="00130D64">
        <w:rPr>
          <w:rFonts w:cstheme="minorBidi"/>
          <w:color w:val="000000" w:themeColor="text1"/>
          <w:sz w:val="28"/>
        </w:rPr>
        <w:t xml:space="preserve">й </w:t>
      </w:r>
      <w:r w:rsidRPr="00130D64">
        <w:rPr>
          <w:rFonts w:cstheme="minorBidi"/>
          <w:color w:val="000000" w:themeColor="text1"/>
          <w:sz w:val="28"/>
        </w:rPr>
        <w:t>редакции:</w:t>
      </w:r>
    </w:p>
    <w:p w:rsidR="00070028" w:rsidRPr="00130D64" w:rsidRDefault="00070028" w:rsidP="00070028">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"97042 Создание, развитие и эксплуатация федеральной государственной информационной системы мониторинга северного завоза</w:t>
      </w:r>
    </w:p>
    <w:p w:rsidR="00070028" w:rsidRPr="00130D64" w:rsidRDefault="00070028" w:rsidP="00070028">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По данному направлению расходов отражаются расходы федерального бюджета, связанные с созданием, развитием и эксплуатацией федеральной государственной информационной системы мониторинга северного завоза.".</w:t>
      </w:r>
    </w:p>
    <w:p w:rsidR="00754FCE" w:rsidRPr="00130D64" w:rsidRDefault="00E30DB6" w:rsidP="00E30DB6">
      <w:pPr>
        <w:pStyle w:val="ConsPlusTitle"/>
        <w:shd w:val="clear" w:color="auto" w:fill="FFFFFF" w:themeFill="background1"/>
        <w:spacing w:line="360" w:lineRule="auto"/>
        <w:ind w:firstLine="709"/>
        <w:jc w:val="both"/>
        <w:rPr>
          <w:rFonts w:ascii="Times New Roman" w:hAnsi="Times New Roman" w:cs="Times New Roman"/>
          <w:b w:val="0"/>
          <w:color w:val="000000" w:themeColor="text1"/>
          <w:sz w:val="28"/>
          <w:szCs w:val="28"/>
        </w:rPr>
      </w:pPr>
      <w:r w:rsidRPr="00130D64">
        <w:rPr>
          <w:rFonts w:ascii="Times New Roman" w:hAnsi="Times New Roman" w:cs="Times New Roman"/>
          <w:b w:val="0"/>
          <w:color w:val="000000" w:themeColor="text1"/>
          <w:sz w:val="28"/>
        </w:rPr>
        <w:t>4</w:t>
      </w:r>
      <w:r w:rsidR="00F25EE2" w:rsidRPr="00130D64">
        <w:rPr>
          <w:rFonts w:ascii="Times New Roman" w:hAnsi="Times New Roman" w:cs="Times New Roman"/>
          <w:b w:val="0"/>
          <w:color w:val="000000" w:themeColor="text1"/>
          <w:sz w:val="28"/>
          <w:szCs w:val="28"/>
        </w:rPr>
        <w:t xml:space="preserve">. </w:t>
      </w:r>
      <w:r w:rsidR="00754FCE" w:rsidRPr="00130D64">
        <w:rPr>
          <w:rFonts w:ascii="Times New Roman" w:hAnsi="Times New Roman" w:cs="Times New Roman"/>
          <w:b w:val="0"/>
          <w:color w:val="000000" w:themeColor="text1"/>
          <w:sz w:val="28"/>
          <w:szCs w:val="28"/>
        </w:rPr>
        <w:t>В приложении № 15:</w:t>
      </w:r>
    </w:p>
    <w:p w:rsidR="009A0E23" w:rsidRPr="00130D64" w:rsidRDefault="00754FCE" w:rsidP="00E30DB6">
      <w:pPr>
        <w:pStyle w:val="ConsPlusTitle"/>
        <w:shd w:val="clear" w:color="auto" w:fill="FFFFFF" w:themeFill="background1"/>
        <w:spacing w:line="360" w:lineRule="auto"/>
        <w:ind w:firstLine="709"/>
        <w:jc w:val="both"/>
        <w:rPr>
          <w:rFonts w:ascii="Times New Roman" w:hAnsi="Times New Roman" w:cs="Times New Roman"/>
          <w:b w:val="0"/>
          <w:color w:val="000000" w:themeColor="text1"/>
          <w:sz w:val="28"/>
          <w:szCs w:val="28"/>
        </w:rPr>
      </w:pPr>
      <w:r w:rsidRPr="00130D64">
        <w:rPr>
          <w:rFonts w:ascii="Times New Roman" w:hAnsi="Times New Roman" w:cs="Times New Roman"/>
          <w:b w:val="0"/>
          <w:color w:val="000000" w:themeColor="text1"/>
          <w:sz w:val="28"/>
          <w:szCs w:val="28"/>
        </w:rPr>
        <w:t xml:space="preserve">4.1. </w:t>
      </w:r>
      <w:r w:rsidR="009A0E23" w:rsidRPr="00130D64">
        <w:rPr>
          <w:rFonts w:ascii="Times New Roman" w:hAnsi="Times New Roman" w:cs="Times New Roman"/>
          <w:b w:val="0"/>
          <w:color w:val="000000" w:themeColor="text1"/>
          <w:sz w:val="28"/>
          <w:szCs w:val="28"/>
        </w:rPr>
        <w:t>В разделе I. "Коды направлений расходов целевых статей расходов федерального бюджета на достижение результатов федерального проекта                   "Развитие производства станкоинструментальной промышленности" текст направления расходов "73640 Создание центра компетенций на базе федерального государственного бюджетного образовательного учреждения высшего образования "Московский государственный технологический университет "СТАНКИН" изложить в следующей редакции:</w:t>
      </w:r>
    </w:p>
    <w:p w:rsidR="009A0E23" w:rsidRPr="00130D64" w:rsidRDefault="009A0E23" w:rsidP="00E30DB6">
      <w:pPr>
        <w:pStyle w:val="ConsPlusTitle"/>
        <w:shd w:val="clear" w:color="auto" w:fill="FFFFFF" w:themeFill="background1"/>
        <w:spacing w:line="360" w:lineRule="auto"/>
        <w:ind w:firstLine="709"/>
        <w:jc w:val="both"/>
        <w:rPr>
          <w:rFonts w:ascii="Times New Roman" w:hAnsi="Times New Roman" w:cs="Times New Roman"/>
          <w:b w:val="0"/>
          <w:color w:val="000000" w:themeColor="text1"/>
          <w:sz w:val="28"/>
          <w:szCs w:val="28"/>
        </w:rPr>
      </w:pPr>
      <w:r w:rsidRPr="00130D64">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центра компетенций на базе федерального государственного автономного образовательного учреждения высшего образования "Московский государственный технологический университет "СТАНКИН" в связи со сменой типа учреждения федерального государственного бюджетного образовательного учреждения высшего образования "Московский государственный технологический университет "СТАНКИН".".</w:t>
      </w:r>
    </w:p>
    <w:p w:rsidR="00754FCE" w:rsidRPr="00130D64" w:rsidRDefault="009A0E23" w:rsidP="00E30DB6">
      <w:pPr>
        <w:pStyle w:val="ConsPlusTitle"/>
        <w:shd w:val="clear" w:color="auto" w:fill="FFFFFF" w:themeFill="background1"/>
        <w:spacing w:line="360" w:lineRule="auto"/>
        <w:ind w:firstLine="709"/>
        <w:jc w:val="both"/>
        <w:rPr>
          <w:rFonts w:ascii="Times New Roman" w:hAnsi="Times New Roman" w:cs="Times New Roman"/>
          <w:b w:val="0"/>
          <w:color w:val="000000" w:themeColor="text1"/>
          <w:sz w:val="28"/>
          <w:szCs w:val="28"/>
        </w:rPr>
      </w:pPr>
      <w:r w:rsidRPr="00130D64">
        <w:rPr>
          <w:rFonts w:ascii="Times New Roman" w:hAnsi="Times New Roman" w:cs="Times New Roman"/>
          <w:b w:val="0"/>
          <w:color w:val="000000" w:themeColor="text1"/>
          <w:sz w:val="28"/>
          <w:szCs w:val="28"/>
        </w:rPr>
        <w:t xml:space="preserve">4.2. </w:t>
      </w:r>
      <w:r w:rsidR="00754FCE" w:rsidRPr="00130D64">
        <w:rPr>
          <w:rFonts w:ascii="Times New Roman" w:hAnsi="Times New Roman" w:cs="Times New Roman"/>
          <w:b w:val="0"/>
          <w:color w:val="000000" w:themeColor="text1"/>
          <w:sz w:val="28"/>
          <w:szCs w:val="28"/>
        </w:rPr>
        <w:t>В разделе IV. "Коды направлений расходов целевых статей расходов федерального бюджета на достижение результатов федерального проекта "Наука                         и кадры для производства средств производства и автоматизации" текст направления расходов "62591 Грант в форме субсидии федеральному государственному бюджетному образовательному учреждению высшего образования "Московский государственный технологический университет "СТАНКИН" в целях прохождения обучающимися по программам среднего профессионального образования практических занятий с использованием учебно-производственных комплексов                   на базе отечественных средств производства и автоматизации, внедренных                                 в профессиональных образовательных организациях" изложить в следующей редакции:</w:t>
      </w:r>
    </w:p>
    <w:p w:rsidR="00754FCE" w:rsidRPr="00130D64" w:rsidRDefault="00754FCE" w:rsidP="00A20488">
      <w:pPr>
        <w:pStyle w:val="ConsPlusTitle"/>
        <w:shd w:val="clear" w:color="auto" w:fill="FFFFFF" w:themeFill="background1"/>
        <w:spacing w:line="360" w:lineRule="auto"/>
        <w:ind w:firstLine="709"/>
        <w:jc w:val="both"/>
        <w:rPr>
          <w:rFonts w:ascii="Times New Roman" w:hAnsi="Times New Roman" w:cs="Times New Roman"/>
          <w:b w:val="0"/>
          <w:color w:val="000000" w:themeColor="text1"/>
          <w:sz w:val="28"/>
          <w:szCs w:val="28"/>
        </w:rPr>
      </w:pPr>
      <w:r w:rsidRPr="00130D64">
        <w:rPr>
          <w:rFonts w:ascii="Times New Roman" w:hAnsi="Times New Roman" w:cs="Times New Roman"/>
          <w:b w:val="0"/>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федеральному государственному автономному образовательному учреждению высшего образования "Московский государственный технологический университет "СТАНКИН" в связи со сменой типа учреждения федерального государственного бюджетного образовательного учреждения высшего образования "Московский государственный технологический университет "СТАНКИН" в целях прохождения обучающимися по программам среднего профессионального образования практических занятий с использованием учебно-производственных комплексов </w:t>
      </w:r>
      <w:r w:rsidR="00C658D1" w:rsidRPr="00130D64">
        <w:rPr>
          <w:rFonts w:ascii="Times New Roman" w:hAnsi="Times New Roman" w:cs="Times New Roman"/>
          <w:b w:val="0"/>
          <w:color w:val="000000" w:themeColor="text1"/>
          <w:sz w:val="28"/>
          <w:szCs w:val="28"/>
        </w:rPr>
        <w:t xml:space="preserve">                        </w:t>
      </w:r>
      <w:r w:rsidRPr="00130D64">
        <w:rPr>
          <w:rFonts w:ascii="Times New Roman" w:hAnsi="Times New Roman" w:cs="Times New Roman"/>
          <w:b w:val="0"/>
          <w:color w:val="000000" w:themeColor="text1"/>
          <w:sz w:val="28"/>
          <w:szCs w:val="28"/>
        </w:rPr>
        <w:t xml:space="preserve">на базе отечественных средств производства и автоматизации, внедренных </w:t>
      </w:r>
      <w:r w:rsidR="00C658D1" w:rsidRPr="00130D64">
        <w:rPr>
          <w:rFonts w:ascii="Times New Roman" w:hAnsi="Times New Roman" w:cs="Times New Roman"/>
          <w:b w:val="0"/>
          <w:color w:val="000000" w:themeColor="text1"/>
          <w:sz w:val="28"/>
          <w:szCs w:val="28"/>
        </w:rPr>
        <w:t xml:space="preserve">                                    </w:t>
      </w:r>
      <w:r w:rsidRPr="00130D64">
        <w:rPr>
          <w:rFonts w:ascii="Times New Roman" w:hAnsi="Times New Roman" w:cs="Times New Roman"/>
          <w:b w:val="0"/>
          <w:color w:val="000000" w:themeColor="text1"/>
          <w:sz w:val="28"/>
          <w:szCs w:val="28"/>
        </w:rPr>
        <w:t>в профессиональных образовательных организациях.</w:t>
      </w:r>
      <w:r w:rsidR="009A0E23" w:rsidRPr="00130D64">
        <w:rPr>
          <w:rFonts w:ascii="Times New Roman" w:hAnsi="Times New Roman" w:cs="Times New Roman"/>
          <w:b w:val="0"/>
          <w:color w:val="000000" w:themeColor="text1"/>
          <w:sz w:val="28"/>
          <w:szCs w:val="28"/>
        </w:rPr>
        <w:t>".</w:t>
      </w:r>
    </w:p>
    <w:p w:rsidR="00621746" w:rsidRPr="00130D64" w:rsidRDefault="00754FCE" w:rsidP="00E30DB6">
      <w:pPr>
        <w:pStyle w:val="ConsPlusTitle"/>
        <w:shd w:val="clear" w:color="auto" w:fill="FFFFFF" w:themeFill="background1"/>
        <w:spacing w:line="360" w:lineRule="auto"/>
        <w:ind w:firstLine="709"/>
        <w:jc w:val="both"/>
        <w:rPr>
          <w:rFonts w:ascii="Times New Roman" w:hAnsi="Times New Roman" w:cs="Times New Roman"/>
          <w:b w:val="0"/>
          <w:color w:val="000000" w:themeColor="text1"/>
          <w:sz w:val="28"/>
          <w:szCs w:val="28"/>
        </w:rPr>
      </w:pPr>
      <w:r w:rsidRPr="00130D64">
        <w:rPr>
          <w:rFonts w:ascii="Times New Roman" w:hAnsi="Times New Roman" w:cs="Times New Roman"/>
          <w:b w:val="0"/>
          <w:color w:val="000000" w:themeColor="text1"/>
          <w:sz w:val="28"/>
          <w:szCs w:val="28"/>
        </w:rPr>
        <w:t xml:space="preserve">5. </w:t>
      </w:r>
      <w:r w:rsidR="00DD2465" w:rsidRPr="00130D64">
        <w:rPr>
          <w:rFonts w:ascii="Times New Roman" w:hAnsi="Times New Roman" w:cs="Times New Roman"/>
          <w:b w:val="0"/>
          <w:color w:val="000000" w:themeColor="text1"/>
          <w:sz w:val="28"/>
          <w:szCs w:val="28"/>
        </w:rPr>
        <w:t xml:space="preserve">Раздел III. "Коды направлений расходов целевых статей расходов федерального бюджета на достижение результатов федерального проекта "Производство инновационного транспорта" </w:t>
      </w:r>
      <w:r w:rsidR="00E30DB6" w:rsidRPr="00130D64">
        <w:rPr>
          <w:rFonts w:ascii="Times New Roman" w:hAnsi="Times New Roman" w:cs="Times New Roman"/>
          <w:b w:val="0"/>
          <w:color w:val="000000" w:themeColor="text1"/>
          <w:sz w:val="28"/>
          <w:szCs w:val="28"/>
        </w:rPr>
        <w:t xml:space="preserve">приложения № 16 </w:t>
      </w:r>
      <w:r w:rsidR="00DD2465" w:rsidRPr="00130D64">
        <w:rPr>
          <w:rFonts w:ascii="Times New Roman" w:hAnsi="Times New Roman" w:cs="Times New Roman"/>
          <w:b w:val="0"/>
          <w:color w:val="000000" w:themeColor="text1"/>
          <w:sz w:val="28"/>
          <w:szCs w:val="28"/>
        </w:rPr>
        <w:t>дополнить направлением расходов следующего содержания:</w:t>
      </w:r>
    </w:p>
    <w:p w:rsidR="00DD2465" w:rsidRPr="00130D64" w:rsidRDefault="00DD2465" w:rsidP="00DD2465">
      <w:pPr>
        <w:widowControl w:val="0"/>
        <w:shd w:val="clear" w:color="auto" w:fill="FFFFFF" w:themeFill="background1"/>
        <w:autoSpaceDE w:val="0"/>
        <w:autoSpaceDN w:val="0"/>
        <w:spacing w:before="0" w:after="0"/>
        <w:ind w:firstLine="709"/>
        <w:contextualSpacing w:val="0"/>
        <w:jc w:val="both"/>
        <w:rPr>
          <w:rFonts w:eastAsiaTheme="minorEastAsia"/>
          <w:color w:val="000000" w:themeColor="text1"/>
          <w:sz w:val="28"/>
          <w:lang w:eastAsia="ru-RU"/>
        </w:rPr>
      </w:pPr>
      <w:r w:rsidRPr="00130D64">
        <w:rPr>
          <w:rFonts w:eastAsiaTheme="minorEastAsia"/>
          <w:color w:val="000000" w:themeColor="text1"/>
          <w:sz w:val="28"/>
          <w:lang w:eastAsia="ru-RU"/>
        </w:rPr>
        <w:t>"68767 Субсидии российским организациям на компенсацию части затрат                        на приобретение электрозарядных станций постоянного тока, а также                                             на их технологическое присоединение к электрическим сетям</w:t>
      </w:r>
    </w:p>
    <w:p w:rsidR="00C1175A" w:rsidRPr="00130D64" w:rsidRDefault="00DD2465" w:rsidP="00E30DB6">
      <w:pPr>
        <w:widowControl w:val="0"/>
        <w:shd w:val="clear" w:color="auto" w:fill="FFFFFF" w:themeFill="background1"/>
        <w:autoSpaceDE w:val="0"/>
        <w:autoSpaceDN w:val="0"/>
        <w:spacing w:before="0" w:after="0"/>
        <w:ind w:firstLine="709"/>
        <w:contextualSpacing w:val="0"/>
        <w:jc w:val="both"/>
        <w:rPr>
          <w:rFonts w:eastAsiaTheme="minorEastAsia"/>
          <w:color w:val="000000" w:themeColor="text1"/>
          <w:sz w:val="28"/>
          <w:lang w:eastAsia="ru-RU"/>
        </w:rPr>
      </w:pPr>
      <w:r w:rsidRPr="00130D64">
        <w:rPr>
          <w:rFonts w:eastAsiaTheme="minorEastAsia"/>
          <w:color w:val="000000" w:themeColor="text1"/>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на компенсацию части затрат на приобретение электрозарядных станций постоянного тока, а также                                             на их технологическое присоединение к электрическим сетям.".</w:t>
      </w:r>
    </w:p>
    <w:p w:rsidR="00B63C8B" w:rsidRPr="00130D64" w:rsidRDefault="00A20488" w:rsidP="00C1175A">
      <w:pPr>
        <w:widowControl w:val="0"/>
        <w:shd w:val="clear" w:color="auto" w:fill="FFFFFF" w:themeFill="background1"/>
        <w:autoSpaceDE w:val="0"/>
        <w:autoSpaceDN w:val="0"/>
        <w:spacing w:before="0" w:after="0"/>
        <w:ind w:firstLine="709"/>
        <w:contextualSpacing w:val="0"/>
        <w:jc w:val="both"/>
        <w:rPr>
          <w:color w:val="000000" w:themeColor="text1"/>
          <w:sz w:val="28"/>
        </w:rPr>
      </w:pPr>
      <w:r w:rsidRPr="00130D64">
        <w:rPr>
          <w:color w:val="000000" w:themeColor="text1"/>
          <w:sz w:val="28"/>
        </w:rPr>
        <w:t>6</w:t>
      </w:r>
      <w:r w:rsidR="00C1175A" w:rsidRPr="00130D64">
        <w:rPr>
          <w:color w:val="000000" w:themeColor="text1"/>
          <w:sz w:val="28"/>
        </w:rPr>
        <w:t xml:space="preserve">. </w:t>
      </w:r>
      <w:r w:rsidR="00B90581" w:rsidRPr="00130D64">
        <w:rPr>
          <w:color w:val="000000" w:themeColor="text1"/>
          <w:sz w:val="28"/>
        </w:rPr>
        <w:t xml:space="preserve">В </w:t>
      </w:r>
      <w:r w:rsidR="00B63C8B" w:rsidRPr="00130D64">
        <w:rPr>
          <w:color w:val="000000" w:themeColor="text1"/>
          <w:sz w:val="28"/>
        </w:rPr>
        <w:t>приложении № 17:</w:t>
      </w:r>
    </w:p>
    <w:p w:rsidR="00B63C8B" w:rsidRPr="00130D64" w:rsidRDefault="00A20488" w:rsidP="00C1175A">
      <w:pPr>
        <w:widowControl w:val="0"/>
        <w:shd w:val="clear" w:color="auto" w:fill="FFFFFF" w:themeFill="background1"/>
        <w:autoSpaceDE w:val="0"/>
        <w:autoSpaceDN w:val="0"/>
        <w:spacing w:before="0" w:after="0"/>
        <w:ind w:firstLine="709"/>
        <w:contextualSpacing w:val="0"/>
        <w:jc w:val="both"/>
        <w:rPr>
          <w:color w:val="000000" w:themeColor="text1"/>
          <w:sz w:val="28"/>
        </w:rPr>
      </w:pPr>
      <w:r w:rsidRPr="00130D64">
        <w:rPr>
          <w:color w:val="000000" w:themeColor="text1"/>
          <w:sz w:val="28"/>
        </w:rPr>
        <w:t>6</w:t>
      </w:r>
      <w:r w:rsidR="00B63C8B" w:rsidRPr="00130D64">
        <w:rPr>
          <w:color w:val="000000" w:themeColor="text1"/>
          <w:sz w:val="28"/>
        </w:rPr>
        <w:t xml:space="preserve">.1. </w:t>
      </w:r>
      <w:r w:rsidR="00146C7A" w:rsidRPr="00130D64">
        <w:rPr>
          <w:color w:val="000000" w:themeColor="text1"/>
          <w:sz w:val="28"/>
        </w:rPr>
        <w:t xml:space="preserve">Раздел </w:t>
      </w:r>
      <w:r w:rsidR="00146C7A" w:rsidRPr="00130D64">
        <w:rPr>
          <w:color w:val="000000" w:themeColor="text1"/>
          <w:sz w:val="28"/>
          <w:lang w:val="en-US"/>
        </w:rPr>
        <w:t>VI</w:t>
      </w:r>
      <w:r w:rsidR="00146C7A" w:rsidRPr="00130D64">
        <w:rPr>
          <w:color w:val="000000" w:themeColor="text1"/>
          <w:sz w:val="28"/>
        </w:rPr>
        <w:t>. "Коды направлений расходов целевых статей расходов федерального бюджета на достижение результатов федерального проекта "Совершенствование экстренной медицинской помощи" дополнить направлением расходов следующего содержания:</w:t>
      </w:r>
    </w:p>
    <w:p w:rsidR="00146C7A" w:rsidRPr="00130D64" w:rsidRDefault="00146C7A" w:rsidP="00146C7A">
      <w:pPr>
        <w:widowControl w:val="0"/>
        <w:shd w:val="clear" w:color="auto" w:fill="FFFFFF" w:themeFill="background1"/>
        <w:autoSpaceDE w:val="0"/>
        <w:autoSpaceDN w:val="0"/>
        <w:spacing w:before="0" w:after="0"/>
        <w:ind w:firstLine="709"/>
        <w:contextualSpacing w:val="0"/>
        <w:jc w:val="both"/>
        <w:rPr>
          <w:color w:val="000000" w:themeColor="text1"/>
          <w:sz w:val="28"/>
        </w:rPr>
      </w:pPr>
      <w:r w:rsidRPr="00130D64">
        <w:rPr>
          <w:color w:val="000000" w:themeColor="text1"/>
          <w:sz w:val="28"/>
        </w:rPr>
        <w:t>"55350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жизнеугрожающими состояниями, дооснащение и оснащение медицинскими изделиями приемных отделений медицинских организаций</w:t>
      </w:r>
    </w:p>
    <w:p w:rsidR="00146C7A" w:rsidRPr="00130D64" w:rsidRDefault="00146C7A" w:rsidP="00146C7A">
      <w:pPr>
        <w:widowControl w:val="0"/>
        <w:shd w:val="clear" w:color="auto" w:fill="FFFFFF" w:themeFill="background1"/>
        <w:autoSpaceDE w:val="0"/>
        <w:autoSpaceDN w:val="0"/>
        <w:spacing w:before="0" w:after="0"/>
        <w:ind w:firstLine="709"/>
        <w:contextualSpacing w:val="0"/>
        <w:jc w:val="both"/>
        <w:rPr>
          <w:color w:val="000000" w:themeColor="text1"/>
          <w:sz w:val="28"/>
        </w:rPr>
      </w:pPr>
      <w:r w:rsidRPr="00130D64">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жизнеугрожающими состояниями, дооснащение и оснащение медицинскими изделиями приемных отделений медицинских организаций.";</w:t>
      </w:r>
    </w:p>
    <w:p w:rsidR="00C1175A" w:rsidRPr="00130D64" w:rsidRDefault="00A20488" w:rsidP="00C1175A">
      <w:pPr>
        <w:widowControl w:val="0"/>
        <w:shd w:val="clear" w:color="auto" w:fill="FFFFFF" w:themeFill="background1"/>
        <w:autoSpaceDE w:val="0"/>
        <w:autoSpaceDN w:val="0"/>
        <w:spacing w:before="0" w:after="0"/>
        <w:ind w:firstLine="709"/>
        <w:contextualSpacing w:val="0"/>
        <w:jc w:val="both"/>
        <w:rPr>
          <w:color w:val="000000" w:themeColor="text1"/>
          <w:sz w:val="28"/>
        </w:rPr>
      </w:pPr>
      <w:r w:rsidRPr="00130D64">
        <w:rPr>
          <w:color w:val="000000" w:themeColor="text1"/>
          <w:sz w:val="28"/>
        </w:rPr>
        <w:t>6</w:t>
      </w:r>
      <w:r w:rsidR="00146C7A" w:rsidRPr="00130D64">
        <w:rPr>
          <w:color w:val="000000" w:themeColor="text1"/>
          <w:sz w:val="28"/>
        </w:rPr>
        <w:t xml:space="preserve">.2. В </w:t>
      </w:r>
      <w:r w:rsidR="00C1175A" w:rsidRPr="00130D64">
        <w:rPr>
          <w:color w:val="000000" w:themeColor="text1"/>
          <w:sz w:val="28"/>
        </w:rPr>
        <w:t xml:space="preserve">разделе </w:t>
      </w:r>
      <w:r w:rsidR="00C1175A" w:rsidRPr="00130D64">
        <w:rPr>
          <w:color w:val="000000" w:themeColor="text1"/>
          <w:sz w:val="28"/>
          <w:lang w:val="en-US"/>
        </w:rPr>
        <w:t>IX</w:t>
      </w:r>
      <w:r w:rsidR="00C1175A" w:rsidRPr="00130D64">
        <w:rPr>
          <w:color w:val="000000" w:themeColor="text1"/>
          <w:sz w:val="28"/>
        </w:rPr>
        <w:t>. "Коды направлений расходов целевых статей расходов федерального бюджета на достижение результатов федерального проекта                   "Развитие федеральных медицинских организаций, включая развитие сети национальных исследовательских центров" направление расходов                                         "72930  Модернизация (капитальный ремонт, оснащение (дооснащение и (или) переоснащение) федеральных государственных учреждений, участвующих                               в программе обязательного медицинского страхования" изложить в следующей редакции:</w:t>
      </w:r>
    </w:p>
    <w:p w:rsidR="00C1175A" w:rsidRPr="00130D64" w:rsidRDefault="00C1175A" w:rsidP="00C1175A">
      <w:pPr>
        <w:widowControl w:val="0"/>
        <w:shd w:val="clear" w:color="auto" w:fill="FFFFFF" w:themeFill="background1"/>
        <w:autoSpaceDE w:val="0"/>
        <w:autoSpaceDN w:val="0"/>
        <w:spacing w:before="0" w:after="0"/>
        <w:ind w:firstLine="709"/>
        <w:contextualSpacing w:val="0"/>
        <w:jc w:val="both"/>
        <w:rPr>
          <w:rFonts w:eastAsiaTheme="minorEastAsia"/>
          <w:color w:val="000000" w:themeColor="text1"/>
          <w:sz w:val="28"/>
          <w:szCs w:val="22"/>
          <w:lang w:eastAsia="ru-RU"/>
        </w:rPr>
      </w:pPr>
      <w:r w:rsidRPr="00130D64">
        <w:rPr>
          <w:rFonts w:eastAsiaTheme="minorEastAsia"/>
          <w:color w:val="000000" w:themeColor="text1"/>
          <w:sz w:val="28"/>
          <w:szCs w:val="22"/>
          <w:lang w:eastAsia="ru-RU"/>
        </w:rPr>
        <w:t>"72930 Модернизация (капитальный ремонт, оснащение (дооснащение                                и (или) переоснащение) федеральных государственных медицинских, научных                          и образовательных (при наличии клиник) организаций, участвующих в программе обязательного медицинского страхования</w:t>
      </w:r>
    </w:p>
    <w:p w:rsidR="00C1175A" w:rsidRPr="00130D64" w:rsidRDefault="00C1175A" w:rsidP="00C1175A">
      <w:pPr>
        <w:widowControl w:val="0"/>
        <w:shd w:val="clear" w:color="auto" w:fill="FFFFFF" w:themeFill="background1"/>
        <w:autoSpaceDE w:val="0"/>
        <w:autoSpaceDN w:val="0"/>
        <w:spacing w:before="0" w:after="0"/>
        <w:ind w:firstLine="709"/>
        <w:contextualSpacing w:val="0"/>
        <w:jc w:val="both"/>
        <w:rPr>
          <w:rFonts w:eastAsiaTheme="minorEastAsia"/>
          <w:color w:val="000000" w:themeColor="text1"/>
          <w:sz w:val="28"/>
          <w:szCs w:val="22"/>
          <w:lang w:eastAsia="ru-RU"/>
        </w:rPr>
      </w:pPr>
      <w:r w:rsidRPr="00130D64">
        <w:rPr>
          <w:rFonts w:eastAsiaTheme="minorEastAsia"/>
          <w:color w:val="000000" w:themeColor="text1"/>
          <w:sz w:val="28"/>
          <w:szCs w:val="22"/>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модернизацию (капитальный ремонт, оснащение (дооснащение и (или) переоснащение) федеральных государственных медицинских, научных и образовательных (при наличии клиник) организаций, участвующих                             в программе обязательного медицинского страхования.".</w:t>
      </w:r>
    </w:p>
    <w:p w:rsidR="00DA5410" w:rsidRPr="00130D64" w:rsidRDefault="00A20488" w:rsidP="00135E7C">
      <w:pPr>
        <w:spacing w:before="0" w:after="0"/>
        <w:ind w:firstLine="709"/>
        <w:contextualSpacing w:val="0"/>
        <w:jc w:val="both"/>
        <w:rPr>
          <w:color w:val="000000" w:themeColor="text1"/>
          <w:sz w:val="28"/>
        </w:rPr>
      </w:pPr>
      <w:r w:rsidRPr="00130D64">
        <w:rPr>
          <w:color w:val="000000" w:themeColor="text1"/>
          <w:sz w:val="28"/>
        </w:rPr>
        <w:t>7</w:t>
      </w:r>
      <w:r w:rsidR="00E30DB6" w:rsidRPr="00130D64">
        <w:rPr>
          <w:color w:val="000000" w:themeColor="text1"/>
          <w:sz w:val="28"/>
        </w:rPr>
        <w:t xml:space="preserve">. </w:t>
      </w:r>
      <w:r w:rsidR="00135E7C" w:rsidRPr="00130D64">
        <w:rPr>
          <w:color w:val="000000" w:themeColor="text1"/>
          <w:sz w:val="28"/>
        </w:rPr>
        <w:t xml:space="preserve">В </w:t>
      </w:r>
      <w:r w:rsidR="00DA5410" w:rsidRPr="00130D64">
        <w:rPr>
          <w:color w:val="000000" w:themeColor="text1"/>
          <w:sz w:val="28"/>
        </w:rPr>
        <w:t>приложении № 19:</w:t>
      </w:r>
    </w:p>
    <w:p w:rsidR="00135E7C" w:rsidRPr="00130D64" w:rsidRDefault="00A20488" w:rsidP="00135E7C">
      <w:pPr>
        <w:spacing w:before="0" w:after="0"/>
        <w:ind w:firstLine="709"/>
        <w:contextualSpacing w:val="0"/>
        <w:jc w:val="both"/>
        <w:rPr>
          <w:color w:val="000000" w:themeColor="text1"/>
          <w:sz w:val="28"/>
        </w:rPr>
      </w:pPr>
      <w:r w:rsidRPr="00130D64">
        <w:rPr>
          <w:color w:val="000000" w:themeColor="text1"/>
          <w:sz w:val="28"/>
        </w:rPr>
        <w:t>7</w:t>
      </w:r>
      <w:r w:rsidR="00DA5410" w:rsidRPr="00130D64">
        <w:rPr>
          <w:color w:val="000000" w:themeColor="text1"/>
          <w:sz w:val="28"/>
        </w:rPr>
        <w:t xml:space="preserve">.1. В </w:t>
      </w:r>
      <w:r w:rsidR="00135E7C" w:rsidRPr="00130D64">
        <w:rPr>
          <w:color w:val="000000" w:themeColor="text1"/>
          <w:sz w:val="28"/>
        </w:rPr>
        <w:t xml:space="preserve">разделе </w:t>
      </w:r>
      <w:r w:rsidR="00135E7C" w:rsidRPr="00130D64">
        <w:rPr>
          <w:color w:val="000000" w:themeColor="text1"/>
          <w:sz w:val="28"/>
          <w:lang w:val="en-US"/>
        </w:rPr>
        <w:t>V</w:t>
      </w:r>
      <w:r w:rsidR="00135E7C" w:rsidRPr="00130D64">
        <w:rPr>
          <w:color w:val="000000" w:themeColor="text1"/>
          <w:sz w:val="28"/>
        </w:rPr>
        <w:t>. "Коды направлений расходов целевых статей расходов федерального бюджета на достижение результатов федерального проекта "Безопасность дорожного движения" направление расходов "65153 Государственная поддержка Общероссийской общественной</w:t>
      </w:r>
      <w:r w:rsidR="00DA5410" w:rsidRPr="00130D64">
        <w:rPr>
          <w:color w:val="000000" w:themeColor="text1"/>
          <w:sz w:val="28"/>
        </w:rPr>
        <w:t xml:space="preserve"> </w:t>
      </w:r>
      <w:r w:rsidR="00135E7C" w:rsidRPr="00130D64">
        <w:rPr>
          <w:color w:val="000000" w:themeColor="text1"/>
          <w:sz w:val="28"/>
        </w:rPr>
        <w:t xml:space="preserve">детско-юношеской организации </w:t>
      </w:r>
      <w:r w:rsidR="00DA5410" w:rsidRPr="00130D64">
        <w:rPr>
          <w:color w:val="000000" w:themeColor="text1"/>
          <w:sz w:val="28"/>
        </w:rPr>
        <w:t xml:space="preserve">                             </w:t>
      </w:r>
      <w:r w:rsidR="00135E7C" w:rsidRPr="00130D64">
        <w:rPr>
          <w:color w:val="000000" w:themeColor="text1"/>
          <w:sz w:val="28"/>
        </w:rPr>
        <w:t>по пропаганде безопасности дорожного движения "Юные инспекторы движения", федерального государственного бюджетного учреждения культуры "Всероссийский центр развития художественного творчества и гуманитарных технологий" в целях реализации мероприятий, направленных на привитие детям навыков безопасного участия в дорожном движении и вовлечение их в деятельность отрядов юных инспекторов движения" изложить в следующей редакции:</w:t>
      </w:r>
    </w:p>
    <w:p w:rsidR="00135E7C" w:rsidRPr="00130D64" w:rsidRDefault="00135E7C" w:rsidP="00135E7C">
      <w:pPr>
        <w:spacing w:before="0" w:after="0"/>
        <w:ind w:firstLine="709"/>
        <w:contextualSpacing w:val="0"/>
        <w:jc w:val="both"/>
        <w:rPr>
          <w:color w:val="000000" w:themeColor="text1"/>
          <w:sz w:val="28"/>
        </w:rPr>
      </w:pPr>
      <w:r w:rsidRPr="00130D64">
        <w:rPr>
          <w:color w:val="000000" w:themeColor="text1"/>
          <w:sz w:val="28"/>
        </w:rPr>
        <w:t>"65153 Государственная поддержка Общероссийской общественной                     детско-юношеской организации по пропаганде безопасности дорожного движения "Юные инспекторы движения", федерального государственного бюджетного учреждения культуры "Всероссийский центр развития художественного творчества  и гуманитарных технологий", федерального государственного бюджетного учреждения "Центр защиты прав и интересов детей" в целях реализации мероприятий, направленных на привитие детям навыков безопасного участия                              в дорожном движении и вовлечение их в деятельность отрядов юных инспекторов движения</w:t>
      </w:r>
    </w:p>
    <w:p w:rsidR="00135E7C" w:rsidRPr="00130D64" w:rsidRDefault="00135E7C" w:rsidP="00135E7C">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государственную поддержку Общероссийской общественной детско-юношеской организации по пропаганде безопасности дорожного движения "Юные инспекторы движения", федерального государственного бюджетного учреждения культуры "Всероссийский центр развития художественного творчества и гуманитарных технологий", федерального государственного бюджетного учреждения                          "Центр защиты прав и интересов детей" в целях реализации мероприятий, направленных на привитие детям навыков безопасного участия в дорожном движении и вовлечение их в деятельность отрядов юных инспекторов движения.".</w:t>
      </w:r>
    </w:p>
    <w:p w:rsidR="00857607" w:rsidRPr="00130D64" w:rsidRDefault="00A20488" w:rsidP="00DA5410">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7</w:t>
      </w:r>
      <w:r w:rsidR="00DA5410" w:rsidRPr="00130D64">
        <w:rPr>
          <w:color w:val="000000" w:themeColor="text1"/>
          <w:sz w:val="28"/>
        </w:rPr>
        <w:t>.2.</w:t>
      </w:r>
      <w:r w:rsidR="00135E7C" w:rsidRPr="00130D64">
        <w:rPr>
          <w:color w:val="000000" w:themeColor="text1"/>
          <w:sz w:val="28"/>
        </w:rPr>
        <w:t xml:space="preserve"> </w:t>
      </w:r>
      <w:r w:rsidR="000B2872" w:rsidRPr="00130D64">
        <w:rPr>
          <w:color w:val="000000" w:themeColor="text1"/>
          <w:sz w:val="28"/>
        </w:rPr>
        <w:t>Текст р</w:t>
      </w:r>
      <w:r w:rsidR="00857607" w:rsidRPr="00130D64">
        <w:rPr>
          <w:color w:val="000000" w:themeColor="text1"/>
          <w:sz w:val="28"/>
        </w:rPr>
        <w:t>аздел</w:t>
      </w:r>
      <w:r w:rsidR="000B2872" w:rsidRPr="00130D64">
        <w:rPr>
          <w:color w:val="000000" w:themeColor="text1"/>
          <w:sz w:val="28"/>
        </w:rPr>
        <w:t>а</w:t>
      </w:r>
      <w:r w:rsidR="00857607" w:rsidRPr="00130D64">
        <w:rPr>
          <w:color w:val="000000" w:themeColor="text1"/>
          <w:sz w:val="28"/>
        </w:rPr>
        <w:t xml:space="preserve"> </w:t>
      </w:r>
      <w:r w:rsidR="00857607" w:rsidRPr="00130D64">
        <w:rPr>
          <w:color w:val="000000" w:themeColor="text1"/>
          <w:sz w:val="28"/>
          <w:lang w:val="en-US"/>
        </w:rPr>
        <w:t>X</w:t>
      </w:r>
      <w:r w:rsidR="00857607" w:rsidRPr="00130D64">
        <w:rPr>
          <w:color w:val="000000" w:themeColor="text1"/>
          <w:sz w:val="28"/>
        </w:rPr>
        <w:t xml:space="preserve">. "Коды направлений расходов целевых статей расходов федерального бюджета на достижение результатов федерального проекта </w:t>
      </w:r>
      <w:r w:rsidR="00DA5410" w:rsidRPr="00130D64">
        <w:rPr>
          <w:color w:val="000000" w:themeColor="text1"/>
          <w:sz w:val="28"/>
        </w:rPr>
        <w:t xml:space="preserve">                    </w:t>
      </w:r>
      <w:r w:rsidR="00857607" w:rsidRPr="00130D64">
        <w:rPr>
          <w:color w:val="000000" w:themeColor="text1"/>
          <w:sz w:val="28"/>
        </w:rPr>
        <w:t xml:space="preserve">"Новый ритм строительства" </w:t>
      </w:r>
      <w:r w:rsidR="000B2872" w:rsidRPr="00130D64">
        <w:rPr>
          <w:color w:val="000000" w:themeColor="text1"/>
          <w:sz w:val="28"/>
        </w:rPr>
        <w:t>изложить в следующей редакции</w:t>
      </w:r>
      <w:r w:rsidR="00857607" w:rsidRPr="00130D64">
        <w:rPr>
          <w:color w:val="000000" w:themeColor="text1"/>
          <w:sz w:val="28"/>
        </w:rPr>
        <w:t>:</w:t>
      </w:r>
    </w:p>
    <w:p w:rsidR="000B2872" w:rsidRPr="00130D64" w:rsidRDefault="00857607" w:rsidP="000B2872">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w:t>
      </w:r>
      <w:r w:rsidR="000B2872" w:rsidRPr="00130D64">
        <w:rPr>
          <w:color w:val="000000" w:themeColor="text1"/>
          <w:sz w:val="28"/>
        </w:rPr>
        <w:t>Расходы федерального бюджета на достижение результатов федерального проекта "Новый ритм строительства" (00 0 ИА 00000) отражаются по следующим направлениям расходов.</w:t>
      </w:r>
    </w:p>
    <w:p w:rsidR="000B2872" w:rsidRPr="00130D64" w:rsidRDefault="000B2872" w:rsidP="000B2872">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70000 Реализация отдельных мероприятий (результатов) федеральных проектов, входящих в состав национальных проектов</w:t>
      </w:r>
    </w:p>
    <w:p w:rsidR="000B2872" w:rsidRPr="00130D64" w:rsidRDefault="000B2872" w:rsidP="000B2872">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rsidR="00857607" w:rsidRPr="00130D64" w:rsidRDefault="00857607" w:rsidP="00857607">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71920 Организация и проведение профориентационных и образовательных отраслевых форумов для школьников, студентов и педагогов общеобразовательных организаций, колледжей и высших учебных заведений, и представителей крупнейших отраслевых компаний</w:t>
      </w:r>
    </w:p>
    <w:p w:rsidR="00857607" w:rsidRPr="00130D64" w:rsidRDefault="00857607" w:rsidP="00857607">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w:t>
      </w:r>
      <w:r w:rsidR="00DA5410" w:rsidRPr="00130D64">
        <w:rPr>
          <w:color w:val="000000" w:themeColor="text1"/>
          <w:sz w:val="28"/>
        </w:rPr>
        <w:t xml:space="preserve"> </w:t>
      </w:r>
      <w:r w:rsidRPr="00130D64">
        <w:rPr>
          <w:color w:val="000000" w:themeColor="text1"/>
          <w:sz w:val="28"/>
        </w:rPr>
        <w:t xml:space="preserve"> "Обеспечение доступным и комфортным жильем и коммунальными услугами граждан Российской Федерации" на организацию и проведение профориентационных и образовательных отраслевых форумов для школьников, студентов и педагогов общеобразовательных организаций, колледжей и высших учебных заведений, </w:t>
      </w:r>
      <w:r w:rsidR="00DA5410" w:rsidRPr="00130D64">
        <w:rPr>
          <w:color w:val="000000" w:themeColor="text1"/>
          <w:sz w:val="28"/>
        </w:rPr>
        <w:t xml:space="preserve">                        </w:t>
      </w:r>
      <w:r w:rsidRPr="00130D64">
        <w:rPr>
          <w:color w:val="000000" w:themeColor="text1"/>
          <w:sz w:val="28"/>
        </w:rPr>
        <w:t>и представителей крупнейших отраслевых компаний.</w:t>
      </w:r>
    </w:p>
    <w:p w:rsidR="00857607" w:rsidRPr="00130D64" w:rsidRDefault="00857607" w:rsidP="00857607">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71930 Реализация проектов по повышению производительности труда                               в жилищно-коммунальном хозяйстве на базе отраслевого центра компетенций</w:t>
      </w:r>
    </w:p>
    <w:p w:rsidR="00857607" w:rsidRPr="00130D64" w:rsidRDefault="00857607" w:rsidP="00857607">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 xml:space="preserve">По данному направлению расходов отражаются расходы федерального </w:t>
      </w:r>
      <w:r w:rsidR="00CD4D27" w:rsidRPr="00130D64">
        <w:rPr>
          <w:color w:val="000000" w:themeColor="text1"/>
          <w:sz w:val="28"/>
        </w:rPr>
        <w:t>бюджета в рамках государственно</w:t>
      </w:r>
      <w:r w:rsidRPr="00130D64">
        <w:rPr>
          <w:color w:val="000000" w:themeColor="text1"/>
          <w:sz w:val="28"/>
        </w:rPr>
        <w:t xml:space="preserve">й программы Российской Федерации </w:t>
      </w:r>
      <w:r w:rsidR="00DA5410" w:rsidRPr="00130D64">
        <w:rPr>
          <w:color w:val="000000" w:themeColor="text1"/>
          <w:sz w:val="28"/>
        </w:rPr>
        <w:t xml:space="preserve"> </w:t>
      </w:r>
      <w:r w:rsidRPr="00130D64">
        <w:rPr>
          <w:color w:val="000000" w:themeColor="text1"/>
          <w:sz w:val="28"/>
        </w:rPr>
        <w:t>"Обеспечение доступным и комфортным жильем и коммунальными услугами граждан Российской Федерации" на реализацию проектов по повышению производительности труда в жилищно-коммунальном хозяйстве на базе отраслевого центра компетенций.</w:t>
      </w:r>
    </w:p>
    <w:p w:rsidR="00857607" w:rsidRPr="00130D64" w:rsidRDefault="00857607" w:rsidP="00857607">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72130 Развитие и эксплуатация единой государственной информационной системы обеспечения градостроительной деятельности "Стройкомплекс.РФ"</w:t>
      </w:r>
    </w:p>
    <w:p w:rsidR="000B2872" w:rsidRPr="00130D64" w:rsidRDefault="00857607" w:rsidP="00857607">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A5410" w:rsidRPr="00130D64">
        <w:rPr>
          <w:color w:val="000000" w:themeColor="text1"/>
          <w:sz w:val="28"/>
        </w:rPr>
        <w:t xml:space="preserve"> </w:t>
      </w:r>
      <w:r w:rsidRPr="00130D64">
        <w:rPr>
          <w:color w:val="000000" w:themeColor="text1"/>
          <w:sz w:val="28"/>
        </w:rPr>
        <w:t>"Обеспечение доступным и комфортным жильем и коммунальными услугами граждан Российской Федерации" на развитие и эксплуатацию единой государственной информационной системы обеспечения градостроительной деятельности "Стройкомплекс.РФ".</w:t>
      </w:r>
    </w:p>
    <w:p w:rsidR="000B2872" w:rsidRPr="00130D64" w:rsidRDefault="000B2872" w:rsidP="000B2872">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72540 Методическое и организационно-техническое сопровождение процессов цифровой трансформации строительной отрасли</w:t>
      </w:r>
    </w:p>
    <w:p w:rsidR="00857607" w:rsidRPr="00130D64" w:rsidRDefault="000B2872" w:rsidP="000B2872">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методическое и организационно-техническое сопровождение процессов цифровой трансформации строительной отрасли.</w:t>
      </w:r>
    </w:p>
    <w:p w:rsidR="00891EAC" w:rsidRPr="00130D64" w:rsidRDefault="00891EAC" w:rsidP="00891EAC">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72550 Разработка и применение типовых проектов объектов капитального строительства социального назначения</w:t>
      </w:r>
    </w:p>
    <w:p w:rsidR="00891EAC" w:rsidRPr="00130D64" w:rsidRDefault="00891EAC" w:rsidP="00891EAC">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разработку и применение типовых проектов объектов капитального строительства социального назначения.</w:t>
      </w:r>
    </w:p>
    <w:p w:rsidR="00891EAC" w:rsidRPr="00130D64" w:rsidRDefault="00891EAC" w:rsidP="00891EAC">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 xml:space="preserve">72560 Проведение актуализации действующих и внедрение новых              нормативно-технических документов, необходимых для внедрения передовых технологий и установления ограничений на использование устаревших технологий              в проектировании и строительстве </w:t>
      </w:r>
    </w:p>
    <w:p w:rsidR="00891EAC" w:rsidRPr="00130D64" w:rsidRDefault="00891EAC" w:rsidP="00891EAC">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проведение актуализации действующих                               и внедрение новых нормативно-технических документов, необходимых                                     для внедрения передовых технологий и установления ограничений на использование устаревших технологий в проектировании и строительстве.</w:t>
      </w:r>
    </w:p>
    <w:p w:rsidR="00CB1A08" w:rsidRPr="00130D64" w:rsidRDefault="00CB1A08" w:rsidP="00CB1A08">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 xml:space="preserve">72650 Проведение прикладных научных исследований, направленных </w:t>
      </w:r>
      <w:r w:rsidR="000B2872" w:rsidRPr="00130D64">
        <w:rPr>
          <w:color w:val="000000" w:themeColor="text1"/>
          <w:sz w:val="28"/>
        </w:rPr>
        <w:t xml:space="preserve">                               </w:t>
      </w:r>
      <w:r w:rsidRPr="00130D64">
        <w:rPr>
          <w:color w:val="000000" w:themeColor="text1"/>
          <w:sz w:val="28"/>
        </w:rPr>
        <w:t xml:space="preserve">на определение нормируемых параметров, которые будут включены в документы </w:t>
      </w:r>
      <w:r w:rsidR="000B2872" w:rsidRPr="00130D64">
        <w:rPr>
          <w:color w:val="000000" w:themeColor="text1"/>
          <w:sz w:val="28"/>
        </w:rPr>
        <w:t xml:space="preserve">                   </w:t>
      </w:r>
      <w:r w:rsidRPr="00130D64">
        <w:rPr>
          <w:color w:val="000000" w:themeColor="text1"/>
          <w:sz w:val="28"/>
        </w:rPr>
        <w:t>по стандартизации</w:t>
      </w:r>
    </w:p>
    <w:p w:rsidR="00CB1A08" w:rsidRPr="00130D64" w:rsidRDefault="00CB1A08" w:rsidP="00CB1A08">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B2872" w:rsidRPr="00130D64">
        <w:rPr>
          <w:color w:val="000000" w:themeColor="text1"/>
          <w:sz w:val="28"/>
        </w:rPr>
        <w:t xml:space="preserve">  </w:t>
      </w:r>
      <w:r w:rsidRPr="00130D64">
        <w:rPr>
          <w:color w:val="000000" w:themeColor="text1"/>
          <w:sz w:val="28"/>
        </w:rPr>
        <w:t xml:space="preserve">"Обеспечение доступным и комфортным жильем и коммунальными услугами граждан Российской Федерации" на проведение прикладных научных исследований, направленных на определение нормируемых параметров, которые будут включены </w:t>
      </w:r>
      <w:r w:rsidR="000B2872" w:rsidRPr="00130D64">
        <w:rPr>
          <w:color w:val="000000" w:themeColor="text1"/>
          <w:sz w:val="28"/>
        </w:rPr>
        <w:t xml:space="preserve">                  </w:t>
      </w:r>
      <w:r w:rsidRPr="00130D64">
        <w:rPr>
          <w:color w:val="000000" w:themeColor="text1"/>
          <w:sz w:val="28"/>
        </w:rPr>
        <w:t>в документы по стандартизации.</w:t>
      </w:r>
    </w:p>
    <w:p w:rsidR="00CB1A08" w:rsidRPr="00130D64" w:rsidRDefault="00CB1A08" w:rsidP="00CB1A08">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72770 Реализация программ дополнительного профессионального образования для специалистов строительной отрасли и жилищно-коммунального хозяйства</w:t>
      </w:r>
    </w:p>
    <w:p w:rsidR="00CB1A08" w:rsidRPr="00130D64" w:rsidRDefault="00CB1A08" w:rsidP="00CB1A08">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B2872" w:rsidRPr="00130D64">
        <w:rPr>
          <w:color w:val="000000" w:themeColor="text1"/>
          <w:sz w:val="28"/>
        </w:rPr>
        <w:t xml:space="preserve">    </w:t>
      </w:r>
      <w:r w:rsidRPr="00130D64">
        <w:rPr>
          <w:color w:val="000000" w:themeColor="text1"/>
          <w:sz w:val="28"/>
        </w:rPr>
        <w:t>"Обеспечение доступным и комфортным жильем и коммунальными услугами граждан Российской Федерации" на реализацию программ дополнительного профессионального образования для специалистов строительной отрасли и жилищно-коммунального хозяйства.</w:t>
      </w:r>
    </w:p>
    <w:p w:rsidR="0094672C" w:rsidRPr="00130D64" w:rsidRDefault="0094672C" w:rsidP="0094672C">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73150 Перевод сведений, содержащихся в реестре требований,            подлежащих применению при выполнении инженерных изысканий, осуществлении архитектурно-строительного проектирования, проведении экспертизы проектной документации и (или) экспертизы результатов инженерных изысканий, строительстве, реконструкции, капитальном ремонте, эксплуатации и сносе объектов капитального строительства, в машиночитаемый и машинопонимаемый формат</w:t>
      </w:r>
    </w:p>
    <w:p w:rsidR="00CB1A08" w:rsidRPr="00130D64" w:rsidRDefault="0094672C" w:rsidP="0001714B">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перевод сведений, содержащихся в реестре требований, подлежащих применению при выполнении инженерных изысканий, осуществлении архитектурно-строительного проектирования, проведении экспертизы проектной документации и (или) экспертизы результатов инженерных изысканий, строительстве, реконструкции, капитальном ремонте, эксплуатации                            и сносе объектов капитального строительства, в машиночитаемый                                                     и машинопонимаемый формат.</w:t>
      </w:r>
    </w:p>
    <w:p w:rsidR="00DC12CB" w:rsidRPr="00130D64" w:rsidRDefault="00DC12CB" w:rsidP="00DC12CB">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73210 Формирование и ведение реестра документов, сведений, материалов, согласований, предусмотренных нормативными правовыми актами                            Российской Федерации и необходимых застройщику, техническому заказчику для выполнения мероприятий при реализации проекта по строительству объекта капитального строительства, а также формирование и ведение калькулятора реализации мероприятий, осуществляемых при реализации проектов                                              по строительству объектов капитального строительства</w:t>
      </w:r>
    </w:p>
    <w:p w:rsidR="00DC12CB" w:rsidRPr="00130D64" w:rsidRDefault="00DC12CB" w:rsidP="00DC12CB">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формирование и ведение реестра документов, сведений, материалов, согласований, предусмотренных нормативными правовыми актами Российской Федерации и необходимых застройщику, техническому заказчику для выполнения мероприятий при реализации проекта по строительству объекта капитального строительства, а также формирование и ведение калькулятора реализации мероприятий, осуществляемых при реализации проектов                                         по строительству объектов капитального строительства.</w:t>
      </w:r>
    </w:p>
    <w:p w:rsidR="00CB1A08" w:rsidRPr="00130D64" w:rsidRDefault="00CB1A08" w:rsidP="00CB1A08">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73230 Реализация проектов по повышению производительности труда                             с использованием инструментов бережливого проектирования и строительства                       на базе отраслевого центра компетенций</w:t>
      </w:r>
    </w:p>
    <w:p w:rsidR="00857607" w:rsidRPr="00130D64" w:rsidRDefault="00CB1A08" w:rsidP="00CB1A08">
      <w:pPr>
        <w:shd w:val="clear" w:color="auto" w:fill="FFFFFF" w:themeFill="background1"/>
        <w:spacing w:before="0" w:after="0"/>
        <w:ind w:firstLine="709"/>
        <w:contextualSpacing w:val="0"/>
        <w:jc w:val="both"/>
        <w:rPr>
          <w:color w:val="000000" w:themeColor="text1"/>
          <w:sz w:val="28"/>
        </w:rPr>
      </w:pPr>
      <w:r w:rsidRPr="00130D64">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реализацию проектов по повышению производительности труда с использованием инструментов бережливого проектирования и строительства на базе отраслевого центра компетенций.</w:t>
      </w:r>
      <w:r w:rsidR="0094672C" w:rsidRPr="00130D64">
        <w:rPr>
          <w:color w:val="000000" w:themeColor="text1"/>
          <w:sz w:val="28"/>
        </w:rPr>
        <w:t>".</w:t>
      </w:r>
    </w:p>
    <w:p w:rsidR="008D73A2" w:rsidRPr="00130D64" w:rsidRDefault="00A20488" w:rsidP="00E30DB6">
      <w:pPr>
        <w:pStyle w:val="af1"/>
        <w:widowControl w:val="0"/>
        <w:shd w:val="clear" w:color="auto" w:fill="FFFFFF" w:themeFill="background1"/>
        <w:autoSpaceDE w:val="0"/>
        <w:autoSpaceDN w:val="0"/>
        <w:spacing w:before="0" w:after="0"/>
        <w:ind w:left="0" w:firstLine="709"/>
        <w:jc w:val="both"/>
        <w:rPr>
          <w:rFonts w:cstheme="minorBidi"/>
          <w:color w:val="000000" w:themeColor="text1"/>
          <w:sz w:val="28"/>
        </w:rPr>
      </w:pPr>
      <w:r w:rsidRPr="00130D64">
        <w:rPr>
          <w:rFonts w:cstheme="minorBidi"/>
          <w:color w:val="000000" w:themeColor="text1"/>
          <w:sz w:val="28"/>
        </w:rPr>
        <w:t>8</w:t>
      </w:r>
      <w:r w:rsidR="009415D8" w:rsidRPr="00130D64">
        <w:rPr>
          <w:rFonts w:cstheme="minorBidi"/>
          <w:color w:val="000000" w:themeColor="text1"/>
          <w:sz w:val="28"/>
        </w:rPr>
        <w:t>.</w:t>
      </w:r>
      <w:r w:rsidR="00E30DB6" w:rsidRPr="00130D64">
        <w:rPr>
          <w:rFonts w:cstheme="minorBidi"/>
          <w:color w:val="000000" w:themeColor="text1"/>
          <w:sz w:val="28"/>
        </w:rPr>
        <w:t xml:space="preserve"> </w:t>
      </w:r>
      <w:r w:rsidR="008D73A2" w:rsidRPr="00130D64">
        <w:rPr>
          <w:rFonts w:cstheme="minorBidi"/>
          <w:color w:val="000000" w:themeColor="text1"/>
          <w:sz w:val="28"/>
        </w:rPr>
        <w:t xml:space="preserve">Раздел II. "Коды направлений расходов целевых статей расходов федерального бюджета на достижение результатов федерального проекта                   "Создание зарубежной инфраструктуры" </w:t>
      </w:r>
      <w:r w:rsidR="00E30DB6" w:rsidRPr="00130D64">
        <w:rPr>
          <w:rFonts w:cstheme="minorBidi"/>
          <w:color w:val="000000" w:themeColor="text1"/>
          <w:sz w:val="28"/>
        </w:rPr>
        <w:t xml:space="preserve">приложения № 22 </w:t>
      </w:r>
      <w:r w:rsidR="008D73A2" w:rsidRPr="00130D64">
        <w:rPr>
          <w:rFonts w:cstheme="minorBidi"/>
          <w:color w:val="000000" w:themeColor="text1"/>
          <w:sz w:val="28"/>
        </w:rPr>
        <w:t>дополнить направлением расходов следующего содержания:</w:t>
      </w:r>
    </w:p>
    <w:p w:rsidR="008D73A2" w:rsidRPr="00130D64" w:rsidRDefault="008D73A2" w:rsidP="008D73A2">
      <w:pPr>
        <w:pStyle w:val="af1"/>
        <w:shd w:val="clear" w:color="auto" w:fill="FFFFFF" w:themeFill="background1"/>
        <w:ind w:left="0" w:firstLine="709"/>
        <w:jc w:val="both"/>
        <w:rPr>
          <w:rFonts w:cstheme="minorBidi"/>
          <w:color w:val="000000" w:themeColor="text1"/>
          <w:sz w:val="28"/>
        </w:rPr>
      </w:pPr>
      <w:r w:rsidRPr="00130D64">
        <w:rPr>
          <w:rFonts w:cstheme="minorBidi"/>
          <w:color w:val="000000" w:themeColor="text1"/>
          <w:sz w:val="28"/>
        </w:rPr>
        <w:t>"68961 Взнос в уставный капитал общества с ограниченной ответственностью "Управление международными проектами", г. Москва, в целях создания</w:t>
      </w:r>
      <w:r w:rsidR="000530FE" w:rsidRPr="00130D64">
        <w:rPr>
          <w:rFonts w:cstheme="minorBidi"/>
          <w:color w:val="000000" w:themeColor="text1"/>
          <w:sz w:val="28"/>
        </w:rPr>
        <w:t xml:space="preserve"> </w:t>
      </w:r>
      <w:r w:rsidRPr="00130D64">
        <w:rPr>
          <w:rFonts w:cstheme="minorBidi"/>
          <w:color w:val="000000" w:themeColor="text1"/>
          <w:sz w:val="28"/>
        </w:rPr>
        <w:t xml:space="preserve"> транспортно-логистических центров и российских промышленных зон в опорных странах</w:t>
      </w:r>
    </w:p>
    <w:p w:rsidR="008D73A2" w:rsidRPr="00130D64" w:rsidRDefault="008D73A2" w:rsidP="008D73A2">
      <w:pPr>
        <w:pStyle w:val="af1"/>
        <w:shd w:val="clear" w:color="auto" w:fill="FFFFFF" w:themeFill="background1"/>
        <w:ind w:left="0" w:firstLine="709"/>
        <w:jc w:val="both"/>
        <w:rPr>
          <w:rFonts w:cstheme="minorBidi"/>
          <w:color w:val="000000" w:themeColor="text1"/>
          <w:sz w:val="28"/>
        </w:rPr>
      </w:pPr>
      <w:r w:rsidRPr="00130D64">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000530FE" w:rsidRPr="00130D64">
        <w:rPr>
          <w:rFonts w:cstheme="minorBidi"/>
          <w:color w:val="000000" w:themeColor="text1"/>
          <w:sz w:val="28"/>
        </w:rPr>
        <w:t xml:space="preserve">                                           </w:t>
      </w:r>
      <w:r w:rsidRPr="00130D64">
        <w:rPr>
          <w:rFonts w:cstheme="minorBidi"/>
          <w:color w:val="000000" w:themeColor="text1"/>
          <w:sz w:val="28"/>
        </w:rPr>
        <w:t xml:space="preserve">на осуществление взноса в уставный капитал общества с ограниченной ответственностью "Управление международными проектами", г. Москва, в целях создания транспортно-логистических центров и российских промышленных зон </w:t>
      </w:r>
      <w:r w:rsidR="000530FE" w:rsidRPr="00130D64">
        <w:rPr>
          <w:rFonts w:cstheme="minorBidi"/>
          <w:color w:val="000000" w:themeColor="text1"/>
          <w:sz w:val="28"/>
        </w:rPr>
        <w:t xml:space="preserve">                      </w:t>
      </w:r>
      <w:r w:rsidRPr="00130D64">
        <w:rPr>
          <w:rFonts w:cstheme="minorBidi"/>
          <w:color w:val="000000" w:themeColor="text1"/>
          <w:sz w:val="28"/>
        </w:rPr>
        <w:t>в опорных странах.".</w:t>
      </w:r>
    </w:p>
    <w:p w:rsidR="009D0510" w:rsidRPr="00130D64" w:rsidRDefault="00A20488" w:rsidP="009D0510">
      <w:pPr>
        <w:pStyle w:val="af1"/>
        <w:shd w:val="clear" w:color="auto" w:fill="FFFFFF" w:themeFill="background1"/>
        <w:spacing w:after="0"/>
        <w:ind w:left="0" w:firstLine="709"/>
        <w:jc w:val="both"/>
        <w:rPr>
          <w:rFonts w:cstheme="minorBidi"/>
          <w:color w:val="000000" w:themeColor="text1"/>
          <w:sz w:val="28"/>
        </w:rPr>
      </w:pPr>
      <w:r w:rsidRPr="00130D64">
        <w:rPr>
          <w:rFonts w:cstheme="minorBidi"/>
          <w:color w:val="000000" w:themeColor="text1"/>
          <w:sz w:val="28"/>
        </w:rPr>
        <w:t>9</w:t>
      </w:r>
      <w:r w:rsidR="00E30DB6" w:rsidRPr="00130D64">
        <w:rPr>
          <w:rFonts w:cstheme="minorBidi"/>
          <w:color w:val="000000" w:themeColor="text1"/>
          <w:sz w:val="28"/>
        </w:rPr>
        <w:t xml:space="preserve">. </w:t>
      </w:r>
      <w:r w:rsidR="009D0510" w:rsidRPr="00130D64">
        <w:rPr>
          <w:rFonts w:cstheme="minorBidi"/>
          <w:color w:val="000000" w:themeColor="text1"/>
          <w:sz w:val="28"/>
        </w:rPr>
        <w:t>В приложении № 25:</w:t>
      </w:r>
    </w:p>
    <w:p w:rsidR="009D0510" w:rsidRPr="00130D64" w:rsidRDefault="00A20488" w:rsidP="009D0510">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9</w:t>
      </w:r>
      <w:r w:rsidR="009D0510" w:rsidRPr="00130D64">
        <w:rPr>
          <w:rFonts w:cstheme="minorBidi"/>
          <w:color w:val="000000" w:themeColor="text1"/>
          <w:sz w:val="28"/>
        </w:rPr>
        <w:t>.1. Слова "</w:t>
      </w:r>
      <w:r w:rsidR="009D0510" w:rsidRPr="00130D64">
        <w:rPr>
          <w:color w:val="000000" w:themeColor="text1"/>
          <w:sz w:val="28"/>
        </w:rPr>
        <w:t xml:space="preserve">федеральный проект "Специальные материалы и технологии атомной энергетики" заменить </w:t>
      </w:r>
      <w:r w:rsidR="00AB7D45" w:rsidRPr="00130D64">
        <w:rPr>
          <w:color w:val="000000" w:themeColor="text1"/>
          <w:sz w:val="28"/>
        </w:rPr>
        <w:t xml:space="preserve">словами </w:t>
      </w:r>
      <w:r w:rsidR="009D0510" w:rsidRPr="00130D64">
        <w:rPr>
          <w:color w:val="000000" w:themeColor="text1"/>
          <w:sz w:val="28"/>
        </w:rPr>
        <w:t>"федеральный проект "Специальные материалы и технологии атомной энергетики</w:t>
      </w:r>
      <w:r w:rsidR="009D0510" w:rsidRPr="00130D64">
        <w:rPr>
          <w:rFonts w:cstheme="minorBidi"/>
          <w:color w:val="000000" w:themeColor="text1"/>
          <w:sz w:val="28"/>
        </w:rPr>
        <w:t>, опережающая подготовка квалифицированных кадров по направлению новые атомные технологии".</w:t>
      </w:r>
    </w:p>
    <w:p w:rsidR="009D0510" w:rsidRPr="00130D64" w:rsidRDefault="00A20488" w:rsidP="009D0510">
      <w:pPr>
        <w:shd w:val="clear" w:color="auto" w:fill="FFFFFF" w:themeFill="background1"/>
        <w:spacing w:before="0" w:after="0"/>
        <w:ind w:firstLine="709"/>
        <w:contextualSpacing w:val="0"/>
        <w:jc w:val="both"/>
        <w:rPr>
          <w:rFonts w:cstheme="minorBidi"/>
          <w:color w:val="000000" w:themeColor="text1"/>
          <w:sz w:val="28"/>
        </w:rPr>
      </w:pPr>
      <w:r w:rsidRPr="00130D64">
        <w:rPr>
          <w:rFonts w:cstheme="minorBidi"/>
          <w:color w:val="000000" w:themeColor="text1"/>
          <w:sz w:val="28"/>
        </w:rPr>
        <w:t>9</w:t>
      </w:r>
      <w:r w:rsidR="009D0510" w:rsidRPr="00130D64">
        <w:rPr>
          <w:rFonts w:cstheme="minorBidi"/>
          <w:color w:val="000000" w:themeColor="text1"/>
          <w:sz w:val="28"/>
        </w:rPr>
        <w:t xml:space="preserve">.2. В </w:t>
      </w:r>
      <w:r w:rsidR="00AB7D45" w:rsidRPr="00130D64">
        <w:rPr>
          <w:rFonts w:cstheme="minorBidi"/>
          <w:color w:val="000000" w:themeColor="text1"/>
          <w:sz w:val="28"/>
        </w:rPr>
        <w:t xml:space="preserve">наименовании </w:t>
      </w:r>
      <w:r w:rsidR="009D0510" w:rsidRPr="00130D64">
        <w:rPr>
          <w:rFonts w:cstheme="minorBidi"/>
          <w:color w:val="000000" w:themeColor="text1"/>
          <w:sz w:val="28"/>
        </w:rPr>
        <w:t>раздела IV. Коды направлений расходов целевых статей расходов федерального бюджета на достижение результатов федерального проекта "Специальные материалы и технологии атомной энергетики" и его первом абзаце после слов "атомной энергетики" дополнить словами ", опережающая подготовка квалифицированных кадров по направлению новые атомные технологии".</w:t>
      </w:r>
    </w:p>
    <w:p w:rsidR="009220FB" w:rsidRPr="00130D64" w:rsidRDefault="00A20488" w:rsidP="006872D0">
      <w:pPr>
        <w:shd w:val="clear" w:color="auto" w:fill="FFFFFF" w:themeFill="background1"/>
        <w:spacing w:before="0" w:after="0"/>
        <w:ind w:firstLine="709"/>
        <w:contextualSpacing w:val="0"/>
        <w:jc w:val="both"/>
        <w:rPr>
          <w:rFonts w:eastAsia="Calibri"/>
          <w:color w:val="000000" w:themeColor="text1"/>
          <w:sz w:val="28"/>
        </w:rPr>
      </w:pPr>
      <w:r w:rsidRPr="00130D64">
        <w:rPr>
          <w:rFonts w:cstheme="minorBidi"/>
          <w:color w:val="000000" w:themeColor="text1"/>
          <w:sz w:val="28"/>
        </w:rPr>
        <w:t>10</w:t>
      </w:r>
      <w:r w:rsidR="00DF6C20" w:rsidRPr="00130D64">
        <w:rPr>
          <w:rFonts w:eastAsia="Calibri"/>
          <w:color w:val="000000" w:themeColor="text1"/>
          <w:sz w:val="28"/>
        </w:rPr>
        <w:t xml:space="preserve">. </w:t>
      </w:r>
      <w:r w:rsidR="009220FB" w:rsidRPr="00130D64">
        <w:rPr>
          <w:rFonts w:eastAsia="Calibri"/>
          <w:color w:val="000000" w:themeColor="text1"/>
          <w:sz w:val="28"/>
        </w:rPr>
        <w:t xml:space="preserve">В </w:t>
      </w:r>
      <w:r w:rsidR="006872D0" w:rsidRPr="00130D64">
        <w:rPr>
          <w:rFonts w:eastAsia="Calibri"/>
          <w:color w:val="000000" w:themeColor="text1"/>
          <w:sz w:val="28"/>
        </w:rPr>
        <w:t xml:space="preserve">разделе </w:t>
      </w:r>
      <w:r w:rsidR="006872D0" w:rsidRPr="00130D64">
        <w:rPr>
          <w:rFonts w:eastAsia="Calibri"/>
          <w:color w:val="000000" w:themeColor="text1"/>
          <w:sz w:val="28"/>
          <w:lang w:val="en-US"/>
        </w:rPr>
        <w:t>VIII</w:t>
      </w:r>
      <w:r w:rsidR="006872D0" w:rsidRPr="00130D64">
        <w:rPr>
          <w:rFonts w:eastAsia="Calibri"/>
          <w:color w:val="000000" w:themeColor="text1"/>
          <w:sz w:val="28"/>
        </w:rPr>
        <w:t xml:space="preserve">. "Коды направлений расходов целевых статей расходов федерального бюджета на достижение результатов федерального проекта "Цифровая трансформация транспортной отрасли" приложения </w:t>
      </w:r>
      <w:r w:rsidR="009220FB" w:rsidRPr="00130D64">
        <w:rPr>
          <w:rFonts w:eastAsia="Calibri"/>
          <w:color w:val="000000" w:themeColor="text1"/>
          <w:sz w:val="28"/>
        </w:rPr>
        <w:t>№ 27</w:t>
      </w:r>
      <w:r w:rsidR="006872D0" w:rsidRPr="00130D64">
        <w:rPr>
          <w:rFonts w:eastAsia="Calibri"/>
          <w:color w:val="000000" w:themeColor="text1"/>
          <w:sz w:val="28"/>
        </w:rPr>
        <w:t xml:space="preserve"> направление расходов "73520 Создание государственных информационных систем "Национальная цифровая транспортная логистическая платформа" и "Транспортно-экономический баланс" изложить в следующей редакции</w:t>
      </w:r>
      <w:r w:rsidR="009220FB" w:rsidRPr="00130D64">
        <w:rPr>
          <w:rFonts w:eastAsia="Calibri"/>
          <w:color w:val="000000" w:themeColor="text1"/>
          <w:sz w:val="28"/>
        </w:rPr>
        <w:t>:</w:t>
      </w:r>
    </w:p>
    <w:p w:rsidR="006872D0" w:rsidRPr="00130D64" w:rsidRDefault="006872D0" w:rsidP="006872D0">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"73520 Обеспечение реализации проектов по цифровой трансформации                             в рамках цифровизации транспортного комплекса</w:t>
      </w:r>
    </w:p>
    <w:p w:rsidR="006872D0" w:rsidRPr="00130D64" w:rsidRDefault="006872D0" w:rsidP="006872D0">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обеспечение реализации проектов по цифровой трансформации в рамках цифровизации транспортного комплекса".".</w:t>
      </w:r>
    </w:p>
    <w:p w:rsidR="00F51B91" w:rsidRPr="00130D64" w:rsidRDefault="00DA5410" w:rsidP="00F55E8E">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1</w:t>
      </w:r>
      <w:r w:rsidR="00A20488" w:rsidRPr="00130D64">
        <w:rPr>
          <w:rFonts w:eastAsia="Calibri"/>
          <w:color w:val="000000" w:themeColor="text1"/>
          <w:sz w:val="28"/>
        </w:rPr>
        <w:t>1</w:t>
      </w:r>
      <w:r w:rsidR="00813318" w:rsidRPr="00130D64">
        <w:rPr>
          <w:rFonts w:eastAsia="Calibri"/>
          <w:color w:val="000000" w:themeColor="text1"/>
          <w:sz w:val="28"/>
        </w:rPr>
        <w:t xml:space="preserve">. </w:t>
      </w:r>
      <w:r w:rsidR="00F51B91" w:rsidRPr="00130D64">
        <w:rPr>
          <w:rFonts w:eastAsia="Calibri"/>
          <w:color w:val="000000" w:themeColor="text1"/>
          <w:sz w:val="28"/>
        </w:rPr>
        <w:t>В приложении № 28:</w:t>
      </w:r>
    </w:p>
    <w:p w:rsidR="00F55E8E" w:rsidRPr="00130D64" w:rsidRDefault="00DA5410" w:rsidP="00F55E8E">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1</w:t>
      </w:r>
      <w:r w:rsidR="00A20488" w:rsidRPr="00130D64">
        <w:rPr>
          <w:rFonts w:eastAsia="Calibri"/>
          <w:color w:val="000000" w:themeColor="text1"/>
          <w:sz w:val="28"/>
        </w:rPr>
        <w:t>1</w:t>
      </w:r>
      <w:r w:rsidR="00F51B91" w:rsidRPr="00130D64">
        <w:rPr>
          <w:rFonts w:eastAsia="Calibri"/>
          <w:color w:val="000000" w:themeColor="text1"/>
          <w:sz w:val="28"/>
        </w:rPr>
        <w:t>.</w:t>
      </w:r>
      <w:r w:rsidRPr="00130D64">
        <w:rPr>
          <w:rFonts w:eastAsia="Calibri"/>
          <w:color w:val="000000" w:themeColor="text1"/>
          <w:sz w:val="28"/>
        </w:rPr>
        <w:t>1</w:t>
      </w:r>
      <w:r w:rsidR="00F51B91" w:rsidRPr="00130D64">
        <w:rPr>
          <w:rFonts w:eastAsia="Calibri"/>
          <w:color w:val="000000" w:themeColor="text1"/>
          <w:sz w:val="28"/>
        </w:rPr>
        <w:t xml:space="preserve">. </w:t>
      </w:r>
      <w:r w:rsidR="00F55E8E" w:rsidRPr="00130D64">
        <w:rPr>
          <w:rFonts w:eastAsia="Calibri"/>
          <w:color w:val="000000" w:themeColor="text1"/>
          <w:sz w:val="28"/>
        </w:rPr>
        <w:t xml:space="preserve">Раздел </w:t>
      </w:r>
      <w:r w:rsidR="00F55E8E" w:rsidRPr="00130D64">
        <w:rPr>
          <w:rFonts w:eastAsia="Calibri"/>
          <w:color w:val="000000" w:themeColor="text1"/>
          <w:sz w:val="28"/>
          <w:lang w:val="en-US"/>
        </w:rPr>
        <w:t>II</w:t>
      </w:r>
      <w:r w:rsidR="00F55E8E" w:rsidRPr="00130D64">
        <w:rPr>
          <w:rFonts w:eastAsia="Calibri"/>
          <w:color w:val="000000" w:themeColor="text1"/>
          <w:sz w:val="28"/>
        </w:rPr>
        <w:t>. "Коды направлений расходов целевых статей расходов федерального бюджета на достижение результатов федерального проекта "Цифровые платформы в отраслях социальной сферы" дополнить направлением расходов следующего содержания:</w:t>
      </w:r>
    </w:p>
    <w:p w:rsidR="00F55E8E" w:rsidRPr="00130D64" w:rsidRDefault="00F55E8E" w:rsidP="00F55E8E">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"60767 Субсидия автономной некоммерческой организации высшего образования "Университет Иннополис" на обеспечение доступа к электронному образовательному контенту и цифровым образовательным сервисам от внешних провайдеров для обучающихся и педагогического состава образовательных организаций</w:t>
      </w:r>
    </w:p>
    <w:p w:rsidR="00F55E8E" w:rsidRPr="00130D64" w:rsidRDefault="00F55E8E" w:rsidP="00F55E8E">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автономной некоммерческой организации высшего образования "Университет Иннополис"              на обеспечение доступа к электронному образовательному контенту и цифровым образовательным сервисам от внешних провайдеров для обучающихся                                           и педагогического состава образовательных организаций.</w:t>
      </w:r>
      <w:r w:rsidR="00F51B91" w:rsidRPr="00130D64">
        <w:rPr>
          <w:rFonts w:eastAsia="Calibri"/>
          <w:color w:val="000000" w:themeColor="text1"/>
          <w:sz w:val="28"/>
        </w:rPr>
        <w:t>".</w:t>
      </w:r>
    </w:p>
    <w:p w:rsidR="00F51B91" w:rsidRPr="00130D64" w:rsidRDefault="00DA5410" w:rsidP="00F55E8E">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1</w:t>
      </w:r>
      <w:r w:rsidR="00A20488" w:rsidRPr="00130D64">
        <w:rPr>
          <w:rFonts w:eastAsia="Calibri"/>
          <w:color w:val="000000" w:themeColor="text1"/>
          <w:sz w:val="28"/>
        </w:rPr>
        <w:t>1</w:t>
      </w:r>
      <w:r w:rsidR="00F51B91" w:rsidRPr="00130D64">
        <w:rPr>
          <w:rFonts w:eastAsia="Calibri"/>
          <w:color w:val="000000" w:themeColor="text1"/>
          <w:sz w:val="28"/>
        </w:rPr>
        <w:t xml:space="preserve">.2. Раздел </w:t>
      </w:r>
      <w:r w:rsidR="00F51B91" w:rsidRPr="00130D64">
        <w:rPr>
          <w:rFonts w:eastAsia="Calibri"/>
          <w:color w:val="000000" w:themeColor="text1"/>
          <w:sz w:val="28"/>
          <w:lang w:val="en-US"/>
        </w:rPr>
        <w:t>III</w:t>
      </w:r>
      <w:r w:rsidR="00F51B91" w:rsidRPr="00130D64">
        <w:rPr>
          <w:rFonts w:eastAsia="Calibri"/>
          <w:color w:val="000000" w:themeColor="text1"/>
          <w:sz w:val="28"/>
        </w:rPr>
        <w:t>.</w:t>
      </w:r>
      <w:r w:rsidR="00F51B91" w:rsidRPr="00130D64">
        <w:rPr>
          <w:color w:val="000000" w:themeColor="text1"/>
        </w:rPr>
        <w:t xml:space="preserve"> </w:t>
      </w:r>
      <w:r w:rsidR="00F51B91" w:rsidRPr="00130D64">
        <w:rPr>
          <w:rFonts w:eastAsia="Calibri"/>
          <w:color w:val="000000" w:themeColor="text1"/>
          <w:sz w:val="28"/>
        </w:rPr>
        <w:t>"Коды направлений расходов целевых статей расходов федерального бюджета на достижение результатов федерального проекта "Искусственный интеллект" дополнить направлением расходов следующего содержания:</w:t>
      </w:r>
    </w:p>
    <w:p w:rsidR="00F51B91" w:rsidRPr="00130D64" w:rsidRDefault="00F51B91" w:rsidP="00F51B91">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"64739 Субсидия автономной некоммерческой организации "Аналитический центр при Правительстве Российской Федерации" на информационно-аналитическое и организационно-техническое сопровождение приоритетных задач Правительства Российской Федерации в области развития технологий искусственного интеллекта</w:t>
      </w:r>
    </w:p>
    <w:p w:rsidR="00F51B91" w:rsidRPr="00130D64" w:rsidRDefault="00F51B91" w:rsidP="00F51B91">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автономной некоммерческой организации "Аналитический центр при Правительстве Российской Федерации" на информационно-аналитическое и организационно-техническое сопровождение приоритетных задач Правительства Российской Федерации в области развития технологий искусственного интеллекта.".</w:t>
      </w:r>
    </w:p>
    <w:p w:rsidR="005E7A84" w:rsidRPr="00130D64" w:rsidRDefault="00DA5410" w:rsidP="00010BA1">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1</w:t>
      </w:r>
      <w:r w:rsidR="00A20488" w:rsidRPr="00130D64">
        <w:rPr>
          <w:rFonts w:eastAsia="Calibri"/>
          <w:color w:val="000000" w:themeColor="text1"/>
          <w:sz w:val="28"/>
        </w:rPr>
        <w:t>2</w:t>
      </w:r>
      <w:r w:rsidR="00F55E8E" w:rsidRPr="00130D64">
        <w:rPr>
          <w:rFonts w:eastAsia="Calibri"/>
          <w:color w:val="000000" w:themeColor="text1"/>
          <w:sz w:val="28"/>
        </w:rPr>
        <w:t xml:space="preserve">. </w:t>
      </w:r>
      <w:r w:rsidR="005E7A84" w:rsidRPr="00130D64">
        <w:rPr>
          <w:rFonts w:eastAsia="Calibri"/>
          <w:color w:val="000000" w:themeColor="text1"/>
          <w:sz w:val="28"/>
        </w:rPr>
        <w:t>В приложении № 29:</w:t>
      </w:r>
    </w:p>
    <w:p w:rsidR="00602F90" w:rsidRPr="00130D64" w:rsidRDefault="00DA5410" w:rsidP="00010BA1">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1</w:t>
      </w:r>
      <w:r w:rsidR="00A20488" w:rsidRPr="00130D64">
        <w:rPr>
          <w:rFonts w:eastAsia="Calibri"/>
          <w:color w:val="000000" w:themeColor="text1"/>
          <w:sz w:val="28"/>
        </w:rPr>
        <w:t>2</w:t>
      </w:r>
      <w:r w:rsidR="005E7A84" w:rsidRPr="00130D64">
        <w:rPr>
          <w:rFonts w:eastAsia="Calibri"/>
          <w:color w:val="000000" w:themeColor="text1"/>
          <w:sz w:val="28"/>
        </w:rPr>
        <w:t xml:space="preserve">.1. </w:t>
      </w:r>
      <w:r w:rsidR="00602F90" w:rsidRPr="00130D64">
        <w:rPr>
          <w:rFonts w:eastAsia="Calibri"/>
          <w:color w:val="000000" w:themeColor="text1"/>
          <w:sz w:val="28"/>
        </w:rPr>
        <w:t xml:space="preserve">Раздел </w:t>
      </w:r>
      <w:r w:rsidR="00602F90" w:rsidRPr="00130D64">
        <w:rPr>
          <w:rFonts w:eastAsia="Calibri"/>
          <w:color w:val="000000" w:themeColor="text1"/>
          <w:sz w:val="28"/>
          <w:lang w:val="en-US"/>
        </w:rPr>
        <w:t>I</w:t>
      </w:r>
      <w:r w:rsidR="00602F90" w:rsidRPr="00130D64">
        <w:rPr>
          <w:rFonts w:eastAsia="Calibri"/>
          <w:color w:val="000000" w:themeColor="text1"/>
          <w:sz w:val="28"/>
        </w:rPr>
        <w:t>. "</w:t>
      </w:r>
      <w:r w:rsidR="00010BA1" w:rsidRPr="00130D64">
        <w:rPr>
          <w:rFonts w:eastAsia="Calibri"/>
          <w:color w:val="000000" w:themeColor="text1"/>
          <w:sz w:val="28"/>
        </w:rPr>
        <w:t>Коды направлений расходов целевых статей расходов федерального бюджета на достижение результатов федерального проекта "Генеральная уборка"</w:t>
      </w:r>
      <w:r w:rsidR="00602F90" w:rsidRPr="00130D64">
        <w:rPr>
          <w:rFonts w:eastAsia="Calibri"/>
          <w:color w:val="000000" w:themeColor="text1"/>
          <w:sz w:val="28"/>
        </w:rPr>
        <w:t xml:space="preserve"> дополнить н</w:t>
      </w:r>
      <w:r w:rsidR="004F0B6D" w:rsidRPr="00130D64">
        <w:rPr>
          <w:rFonts w:eastAsia="Calibri"/>
          <w:color w:val="000000" w:themeColor="text1"/>
          <w:sz w:val="28"/>
        </w:rPr>
        <w:t xml:space="preserve">аправлением расходов следующего </w:t>
      </w:r>
      <w:r w:rsidR="00602F90" w:rsidRPr="00130D64">
        <w:rPr>
          <w:rFonts w:eastAsia="Calibri"/>
          <w:color w:val="000000" w:themeColor="text1"/>
          <w:sz w:val="28"/>
        </w:rPr>
        <w:t>содержания:</w:t>
      </w:r>
    </w:p>
    <w:p w:rsidR="00010BA1" w:rsidRPr="00130D64" w:rsidRDefault="00010BA1" w:rsidP="00010BA1">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"73880 Проведение научно-исследовательской работы по разработке природоподобных технологических решений, направленных на ускоренную гумификацию содержимого карт-накопителей полигона "Солзанский" открытого акционерного общества "Байкальский целлюлозно-бумажный комбинат"</w:t>
      </w:r>
    </w:p>
    <w:p w:rsidR="007D4B6F" w:rsidRPr="00130D64" w:rsidRDefault="00010BA1" w:rsidP="007E732D">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научно-исследовательской работы по разработке природоподобных технологических решений, направленных на ускоренную гумификацию содержимого                                         карт-накопителей полигона "Солзанский" открытого акционерного общества "Байкальский целлюлозно-бумажный комбинат".".</w:t>
      </w:r>
    </w:p>
    <w:p w:rsidR="005E7A84" w:rsidRPr="00130D64" w:rsidRDefault="00DA5410" w:rsidP="005E7A84">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1</w:t>
      </w:r>
      <w:r w:rsidR="00A20488" w:rsidRPr="00130D64">
        <w:rPr>
          <w:rFonts w:eastAsia="Calibri"/>
          <w:color w:val="000000" w:themeColor="text1"/>
          <w:sz w:val="28"/>
        </w:rPr>
        <w:t>2</w:t>
      </w:r>
      <w:r w:rsidR="005E7A84" w:rsidRPr="00130D64">
        <w:rPr>
          <w:rFonts w:eastAsia="Calibri"/>
          <w:color w:val="000000" w:themeColor="text1"/>
          <w:sz w:val="28"/>
        </w:rPr>
        <w:t xml:space="preserve">.2. В разделе </w:t>
      </w:r>
      <w:r w:rsidR="005E7A84" w:rsidRPr="00130D64">
        <w:rPr>
          <w:rFonts w:eastAsia="Calibri"/>
          <w:color w:val="000000" w:themeColor="text1"/>
          <w:sz w:val="28"/>
          <w:lang w:val="en-US"/>
        </w:rPr>
        <w:t>V</w:t>
      </w:r>
      <w:r w:rsidR="005E7A84" w:rsidRPr="00130D64">
        <w:rPr>
          <w:rFonts w:eastAsia="Calibri"/>
          <w:color w:val="000000" w:themeColor="text1"/>
          <w:sz w:val="28"/>
        </w:rPr>
        <w:t>. "Коды направлений расходов целевых статей расходов федерального бюджета на достижение результатов федерального проекта                            "Вода России" направление расходов "50250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изложить                           в следующей редакции:</w:t>
      </w:r>
    </w:p>
    <w:p w:rsidR="005E7A84" w:rsidRPr="00130D64" w:rsidRDefault="005E7A84" w:rsidP="005E7A84">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p>
    <w:p w:rsidR="005E7A84" w:rsidRPr="00130D64" w:rsidRDefault="005E7A84" w:rsidP="005E7A84">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p>
    <w:p w:rsidR="00AD675D" w:rsidRPr="00130D64" w:rsidRDefault="00DA5410" w:rsidP="00D928DA">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1</w:t>
      </w:r>
      <w:r w:rsidR="00A20488" w:rsidRPr="00130D64">
        <w:rPr>
          <w:rFonts w:eastAsia="Calibri"/>
          <w:color w:val="000000" w:themeColor="text1"/>
          <w:sz w:val="28"/>
        </w:rPr>
        <w:t>3</w:t>
      </w:r>
      <w:r w:rsidR="001963F8" w:rsidRPr="00130D64">
        <w:rPr>
          <w:rFonts w:eastAsia="Calibri"/>
          <w:color w:val="000000" w:themeColor="text1"/>
          <w:sz w:val="28"/>
        </w:rPr>
        <w:t>.</w:t>
      </w:r>
      <w:r w:rsidR="00B81BB0" w:rsidRPr="00130D64">
        <w:rPr>
          <w:rFonts w:eastAsia="Calibri"/>
          <w:color w:val="000000" w:themeColor="text1"/>
          <w:sz w:val="28"/>
        </w:rPr>
        <w:t xml:space="preserve"> </w:t>
      </w:r>
      <w:r w:rsidR="00AD675D" w:rsidRPr="00130D64">
        <w:rPr>
          <w:rFonts w:eastAsia="Calibri"/>
          <w:color w:val="000000" w:themeColor="text1"/>
          <w:sz w:val="28"/>
        </w:rPr>
        <w:t>В приложении № 30:</w:t>
      </w:r>
    </w:p>
    <w:p w:rsidR="00CB50B8" w:rsidRPr="00130D64" w:rsidRDefault="00AD675D" w:rsidP="00AD675D">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1</w:t>
      </w:r>
      <w:r w:rsidR="00A20488" w:rsidRPr="00130D64">
        <w:rPr>
          <w:rFonts w:eastAsia="Calibri"/>
          <w:color w:val="000000" w:themeColor="text1"/>
          <w:sz w:val="28"/>
        </w:rPr>
        <w:t>3</w:t>
      </w:r>
      <w:r w:rsidRPr="00130D64">
        <w:rPr>
          <w:rFonts w:eastAsia="Calibri"/>
          <w:color w:val="000000" w:themeColor="text1"/>
          <w:sz w:val="28"/>
        </w:rPr>
        <w:t xml:space="preserve">.1. </w:t>
      </w:r>
      <w:r w:rsidR="00CB50B8" w:rsidRPr="00130D64">
        <w:rPr>
          <w:rFonts w:eastAsia="Calibri"/>
          <w:color w:val="000000" w:themeColor="text1"/>
          <w:sz w:val="28"/>
        </w:rPr>
        <w:t>Раздел I "Коды направлений расходов целевых статей расходов федерального бюджета на достижение результатов федерального проекта                     "Малое и среднее предпринимательство и поддержка индивидуальной предпринимательской инициативы" дополнить направлением расходов следующего содержания:</w:t>
      </w:r>
    </w:p>
    <w:p w:rsidR="00CB50B8" w:rsidRPr="00130D64" w:rsidRDefault="00CB50B8" w:rsidP="00CB50B8">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"60405 Государственная поддержка российских организаций - субъектов малого и среднего предпринимательства в целях компенсации части затрат                                   на размещение ценных бумаг на фондовой бирже и на инвестиционных платформах</w:t>
      </w:r>
    </w:p>
    <w:p w:rsidR="00CB50B8" w:rsidRPr="00130D64" w:rsidRDefault="00CB50B8" w:rsidP="00CB50B8">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 российских организаций - субъектов малого и среднего предпринимательства в целях компенсации части затрат на размещение ценных бумаг на фондовой бирже и на инвестиционных платформах.";</w:t>
      </w:r>
    </w:p>
    <w:p w:rsidR="001963F8" w:rsidRPr="00130D64" w:rsidRDefault="00CB50B8" w:rsidP="00CB50B8">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1</w:t>
      </w:r>
      <w:r w:rsidR="00A20488" w:rsidRPr="00130D64">
        <w:rPr>
          <w:rFonts w:eastAsia="Calibri"/>
          <w:color w:val="000000" w:themeColor="text1"/>
          <w:sz w:val="28"/>
        </w:rPr>
        <w:t>3</w:t>
      </w:r>
      <w:r w:rsidRPr="00130D64">
        <w:rPr>
          <w:rFonts w:eastAsia="Calibri"/>
          <w:color w:val="000000" w:themeColor="text1"/>
          <w:sz w:val="28"/>
        </w:rPr>
        <w:t xml:space="preserve">.2. </w:t>
      </w:r>
      <w:r w:rsidR="005A12F7" w:rsidRPr="00130D64">
        <w:rPr>
          <w:rFonts w:eastAsia="Calibri"/>
          <w:color w:val="000000" w:themeColor="text1"/>
          <w:sz w:val="28"/>
        </w:rPr>
        <w:t>Р</w:t>
      </w:r>
      <w:r w:rsidR="001963F8" w:rsidRPr="00130D64">
        <w:rPr>
          <w:rFonts w:eastAsia="Calibri"/>
          <w:color w:val="000000" w:themeColor="text1"/>
          <w:sz w:val="28"/>
        </w:rPr>
        <w:t xml:space="preserve">аздел </w:t>
      </w:r>
      <w:r w:rsidR="001963F8" w:rsidRPr="00130D64">
        <w:rPr>
          <w:rFonts w:eastAsia="Calibri"/>
          <w:color w:val="000000" w:themeColor="text1"/>
          <w:sz w:val="28"/>
          <w:lang w:val="en-US"/>
        </w:rPr>
        <w:t>VI</w:t>
      </w:r>
      <w:r w:rsidR="001963F8" w:rsidRPr="00130D64">
        <w:rPr>
          <w:rFonts w:eastAsia="Calibri"/>
          <w:color w:val="000000" w:themeColor="text1"/>
          <w:sz w:val="28"/>
        </w:rPr>
        <w:t>. "Коды направлений расходов целевых статей расходов федерального бюджета на достижение результатов фе</w:t>
      </w:r>
      <w:r w:rsidR="001209F2" w:rsidRPr="00130D64">
        <w:rPr>
          <w:rFonts w:eastAsia="Calibri"/>
          <w:color w:val="000000" w:themeColor="text1"/>
          <w:sz w:val="28"/>
        </w:rPr>
        <w:t>дерального проекта "Технологии"</w:t>
      </w:r>
      <w:r w:rsidR="0018073B" w:rsidRPr="00130D64">
        <w:rPr>
          <w:rFonts w:eastAsia="Calibri"/>
          <w:color w:val="000000" w:themeColor="text1"/>
          <w:sz w:val="28"/>
        </w:rPr>
        <w:t xml:space="preserve"> </w:t>
      </w:r>
      <w:r w:rsidR="00D928DA" w:rsidRPr="00130D64">
        <w:rPr>
          <w:rFonts w:eastAsia="Calibri"/>
          <w:color w:val="000000" w:themeColor="text1"/>
          <w:sz w:val="28"/>
        </w:rPr>
        <w:t>д</w:t>
      </w:r>
      <w:r w:rsidR="001963F8" w:rsidRPr="00130D64">
        <w:rPr>
          <w:rFonts w:eastAsia="Calibri"/>
          <w:color w:val="000000" w:themeColor="text1"/>
          <w:sz w:val="28"/>
        </w:rPr>
        <w:t>ополнить направлени</w:t>
      </w:r>
      <w:r w:rsidR="00F56051" w:rsidRPr="00130D64">
        <w:rPr>
          <w:rFonts w:eastAsia="Calibri"/>
          <w:color w:val="000000" w:themeColor="text1"/>
          <w:sz w:val="28"/>
        </w:rPr>
        <w:t>ями</w:t>
      </w:r>
      <w:r w:rsidR="001963F8" w:rsidRPr="00130D64">
        <w:rPr>
          <w:rFonts w:eastAsia="Calibri"/>
          <w:color w:val="000000" w:themeColor="text1"/>
          <w:sz w:val="28"/>
        </w:rPr>
        <w:t xml:space="preserve"> расходов следующего содержания:</w:t>
      </w:r>
    </w:p>
    <w:p w:rsidR="00A00A0A" w:rsidRPr="00130D64" w:rsidRDefault="00A00A0A" w:rsidP="00A00A0A">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"60268 Субсидия Фонду инфраструктурных и образовательных программ                         в целях создания и поддержки инструментов университетского венчурного строительства (университетские "стартап-студии")</w:t>
      </w:r>
    </w:p>
    <w:p w:rsidR="00A00A0A" w:rsidRPr="00130D64" w:rsidRDefault="00A00A0A" w:rsidP="00A00A0A">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инфраструктурных и образовательных программ в целях создания </w:t>
      </w:r>
      <w:r w:rsidR="00B81BB0" w:rsidRPr="00130D64">
        <w:rPr>
          <w:rFonts w:eastAsia="Calibri"/>
          <w:color w:val="000000" w:themeColor="text1"/>
          <w:sz w:val="28"/>
        </w:rPr>
        <w:t xml:space="preserve">                </w:t>
      </w:r>
      <w:r w:rsidRPr="00130D64">
        <w:rPr>
          <w:rFonts w:eastAsia="Calibri"/>
          <w:color w:val="000000" w:themeColor="text1"/>
          <w:sz w:val="28"/>
        </w:rPr>
        <w:t>и поддержки инструментов университетского венчурного строительства (университетские "стартап-студии").";</w:t>
      </w:r>
    </w:p>
    <w:p w:rsidR="00884499" w:rsidRPr="00130D64" w:rsidRDefault="00884499" w:rsidP="00884499">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"64232 Субсидия автономной некоммерческой организации "Центр поддержки инжиниринга и инноваций" в целях предоставления грантов на возмещение затрат                 на выпуск и размещение ценных бумаг технологических компаний, в том числе малых технологических компаний</w:t>
      </w:r>
    </w:p>
    <w:p w:rsidR="00884499" w:rsidRPr="00130D64" w:rsidRDefault="00884499" w:rsidP="00884499">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автономной некоммерческой организации "Центр поддержки инжиниринга                                   и инноваций" в целях предоставления грантов на возмещение затрат на выпуск                              и размещение ценных бумаг технологических компаний, в том числе малых технологических компаний.";</w:t>
      </w:r>
    </w:p>
    <w:p w:rsidR="00F54004" w:rsidRPr="00130D64" w:rsidRDefault="00F54004" w:rsidP="00F54004">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"65580 Субсидия 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p>
    <w:p w:rsidR="00F54004" w:rsidRPr="00130D64" w:rsidRDefault="00F54004" w:rsidP="00F54004">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p>
    <w:p w:rsidR="00F54004" w:rsidRPr="00130D64" w:rsidRDefault="00F54004" w:rsidP="00F54004">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65588 Грант в форме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реализацию мероприятий по обеспечению участия обучающихся                                                 в образовательных организациях высшего образования в тренингах предпринимательских компетенций</w:t>
      </w:r>
    </w:p>
    <w:p w:rsidR="00F54004" w:rsidRPr="00130D64" w:rsidRDefault="00F54004" w:rsidP="00F54004">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гранта в форме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реализацию мероприятий по обеспечению участия обучающихся                                                  в образовательных организациях высшего образования в тренингах предпринимательских компетенций.</w:t>
      </w:r>
    </w:p>
    <w:p w:rsidR="00F54004" w:rsidRPr="00130D64" w:rsidRDefault="00F54004" w:rsidP="00F54004">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65589 Субсидия Фонду инфраструктурных и образовательных программ                           на финансовое обеспечение затрат, связанных с выполнением возложенных на него функций по организации мероприятий по популяризации университетского технологического предпринимательства</w:t>
      </w:r>
    </w:p>
    <w:p w:rsidR="00F54004" w:rsidRPr="00130D64" w:rsidRDefault="00F54004" w:rsidP="00F54004">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инфраструктурных и образовательных программ на финансовое обеспечение затрат, связанных с выполнением возложенных на него функций                            по организации мероприятий по популяризации университетского технологического предпринимательства.".</w:t>
      </w:r>
    </w:p>
    <w:p w:rsidR="001C64D0" w:rsidRPr="00130D64" w:rsidRDefault="00DA5410" w:rsidP="002E549F">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1</w:t>
      </w:r>
      <w:r w:rsidR="00A20488" w:rsidRPr="00130D64">
        <w:rPr>
          <w:rFonts w:eastAsia="Calibri"/>
          <w:color w:val="000000" w:themeColor="text1"/>
          <w:sz w:val="28"/>
        </w:rPr>
        <w:t>4</w:t>
      </w:r>
      <w:r w:rsidR="00DC6D94" w:rsidRPr="00130D64">
        <w:rPr>
          <w:rFonts w:eastAsia="Calibri"/>
          <w:color w:val="000000" w:themeColor="text1"/>
          <w:sz w:val="28"/>
        </w:rPr>
        <w:t xml:space="preserve">. </w:t>
      </w:r>
      <w:r w:rsidR="001C64D0" w:rsidRPr="00130D64">
        <w:rPr>
          <w:rFonts w:eastAsia="Calibri"/>
          <w:color w:val="000000" w:themeColor="text1"/>
          <w:sz w:val="28"/>
        </w:rPr>
        <w:t>В приложении № 31:</w:t>
      </w:r>
    </w:p>
    <w:p w:rsidR="00F54004" w:rsidRPr="00130D64" w:rsidRDefault="00DA5410" w:rsidP="00F54004">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1</w:t>
      </w:r>
      <w:r w:rsidR="00A20488" w:rsidRPr="00130D64">
        <w:rPr>
          <w:rFonts w:eastAsia="Calibri"/>
          <w:color w:val="000000" w:themeColor="text1"/>
          <w:sz w:val="28"/>
        </w:rPr>
        <w:t>4</w:t>
      </w:r>
      <w:r w:rsidR="00F54004" w:rsidRPr="00130D64">
        <w:rPr>
          <w:rFonts w:eastAsia="Calibri"/>
          <w:color w:val="000000" w:themeColor="text1"/>
          <w:sz w:val="28"/>
        </w:rPr>
        <w:t xml:space="preserve">.1. Раздел </w:t>
      </w:r>
      <w:r w:rsidR="00F54004" w:rsidRPr="00130D64">
        <w:rPr>
          <w:rFonts w:eastAsia="Calibri"/>
          <w:color w:val="000000" w:themeColor="text1"/>
          <w:sz w:val="28"/>
          <w:lang w:val="en-US"/>
        </w:rPr>
        <w:t>I</w:t>
      </w:r>
      <w:r w:rsidR="00F54004" w:rsidRPr="00130D64">
        <w:rPr>
          <w:rFonts w:eastAsia="Calibri"/>
          <w:color w:val="000000" w:themeColor="text1"/>
          <w:sz w:val="28"/>
        </w:rPr>
        <w:t>.</w:t>
      </w:r>
      <w:r w:rsidR="00F54004" w:rsidRPr="00130D64">
        <w:rPr>
          <w:color w:val="000000" w:themeColor="text1"/>
        </w:rPr>
        <w:t xml:space="preserve"> </w:t>
      </w:r>
      <w:r w:rsidR="00F54004" w:rsidRPr="00130D64">
        <w:rPr>
          <w:rFonts w:eastAsia="Calibri"/>
          <w:color w:val="000000" w:themeColor="text1"/>
          <w:sz w:val="28"/>
        </w:rPr>
        <w:t>"Коды направлений расходов целевых статей расходов федерального бюджета на достижение результатов федерального проекта                                "Россия - страна возможностей" дополнить направлением расходов следующего содержания:</w:t>
      </w:r>
    </w:p>
    <w:p w:rsidR="00F54004" w:rsidRPr="00130D64" w:rsidRDefault="00F54004" w:rsidP="00F54004">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"68475 Гранты в форме субсидий юридическим лицам на реализацию мероприятий на базе круглогодичных молодежных образовательных центров</w:t>
      </w:r>
    </w:p>
    <w:p w:rsidR="00F54004" w:rsidRPr="00130D64" w:rsidRDefault="00F54004" w:rsidP="00F54004">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юридическим лицам на реализацию мероприятий на базе круглогодичных молодежных образовательных центров.".</w:t>
      </w:r>
    </w:p>
    <w:p w:rsidR="003B52B1" w:rsidRPr="00130D64" w:rsidRDefault="00DA5410" w:rsidP="00F54004">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1</w:t>
      </w:r>
      <w:r w:rsidR="00A20488" w:rsidRPr="00130D64">
        <w:rPr>
          <w:rFonts w:eastAsia="Calibri"/>
          <w:color w:val="000000" w:themeColor="text1"/>
          <w:sz w:val="28"/>
        </w:rPr>
        <w:t>4</w:t>
      </w:r>
      <w:r w:rsidR="00F54004" w:rsidRPr="00130D64">
        <w:rPr>
          <w:rFonts w:eastAsia="Calibri"/>
          <w:color w:val="000000" w:themeColor="text1"/>
          <w:sz w:val="28"/>
        </w:rPr>
        <w:t>.2. Р</w:t>
      </w:r>
      <w:r w:rsidR="003169A1" w:rsidRPr="00130D64">
        <w:rPr>
          <w:rFonts w:eastAsia="Calibri"/>
          <w:color w:val="000000" w:themeColor="text1"/>
          <w:sz w:val="28"/>
        </w:rPr>
        <w:t xml:space="preserve">аздел </w:t>
      </w:r>
      <w:r w:rsidR="00A45742" w:rsidRPr="00130D64">
        <w:rPr>
          <w:rFonts w:eastAsia="Calibri"/>
          <w:color w:val="000000" w:themeColor="text1"/>
          <w:sz w:val="28"/>
          <w:lang w:val="en-US"/>
        </w:rPr>
        <w:t>II</w:t>
      </w:r>
      <w:r w:rsidR="003169A1" w:rsidRPr="00130D64">
        <w:rPr>
          <w:rFonts w:eastAsia="Calibri"/>
          <w:color w:val="000000" w:themeColor="text1"/>
          <w:sz w:val="28"/>
        </w:rPr>
        <w:t>. "</w:t>
      </w:r>
      <w:r w:rsidR="00A45742" w:rsidRPr="00130D64">
        <w:rPr>
          <w:rFonts w:eastAsia="Calibri"/>
          <w:color w:val="000000" w:themeColor="text1"/>
          <w:sz w:val="28"/>
        </w:rPr>
        <w:t xml:space="preserve">Коды направлений расходов целевых статей расходов федерального бюджета на достижение результатов федерального проекта </w:t>
      </w:r>
      <w:r w:rsidR="00DA75FA" w:rsidRPr="00130D64">
        <w:rPr>
          <w:rFonts w:eastAsia="Calibri"/>
          <w:color w:val="000000" w:themeColor="text1"/>
          <w:sz w:val="28"/>
        </w:rPr>
        <w:t xml:space="preserve">                            </w:t>
      </w:r>
      <w:r w:rsidR="00A45742" w:rsidRPr="00130D64">
        <w:rPr>
          <w:rFonts w:eastAsia="Calibri"/>
          <w:color w:val="000000" w:themeColor="text1"/>
          <w:sz w:val="28"/>
        </w:rPr>
        <w:t>"Мы вместе (Воспитание гармонично развитой личности)"</w:t>
      </w:r>
      <w:r w:rsidR="00F54004" w:rsidRPr="00130D64">
        <w:rPr>
          <w:rFonts w:eastAsia="Calibri"/>
          <w:color w:val="000000" w:themeColor="text1"/>
          <w:sz w:val="28"/>
        </w:rPr>
        <w:t xml:space="preserve"> д</w:t>
      </w:r>
      <w:r w:rsidR="003B52B1" w:rsidRPr="00130D64">
        <w:rPr>
          <w:rFonts w:eastAsia="Calibri"/>
          <w:color w:val="000000" w:themeColor="text1"/>
          <w:sz w:val="28"/>
        </w:rPr>
        <w:t xml:space="preserve">ополнить </w:t>
      </w:r>
      <w:r w:rsidR="006766F1" w:rsidRPr="00130D64">
        <w:rPr>
          <w:rFonts w:eastAsia="Calibri"/>
          <w:color w:val="000000" w:themeColor="text1"/>
          <w:sz w:val="28"/>
        </w:rPr>
        <w:t xml:space="preserve">направлениями </w:t>
      </w:r>
      <w:r w:rsidR="003B52B1" w:rsidRPr="00130D64">
        <w:rPr>
          <w:rFonts w:eastAsia="Calibri"/>
          <w:color w:val="000000" w:themeColor="text1"/>
          <w:sz w:val="28"/>
        </w:rPr>
        <w:t>расходов следующего содержания:</w:t>
      </w:r>
    </w:p>
    <w:p w:rsidR="006766F1" w:rsidRPr="00130D64" w:rsidRDefault="006766F1" w:rsidP="006766F1">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"65624 Грант в форме субсидии автономной некоммерческой организации "Камчатский центр реализации молодежных проектов "Экосистема" на финансовое обеспечение расходов, связанных с проведением образовательных программ                                 и благоустройством круглогодичного молодежного образовательного центра "Экосистема"</w:t>
      </w:r>
    </w:p>
    <w:p w:rsidR="006766F1" w:rsidRPr="00130D64" w:rsidRDefault="006766F1" w:rsidP="006766F1">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"Камчатский центр реализации молодежных проектов "Экосистема" на финансовое обеспечение расходов, связанных с проведением образовательных программ и благоустройством круглогодичного молодежного образов</w:t>
      </w:r>
      <w:r w:rsidR="006D598F">
        <w:rPr>
          <w:rFonts w:eastAsia="Calibri"/>
          <w:color w:val="000000" w:themeColor="text1"/>
          <w:sz w:val="28"/>
        </w:rPr>
        <w:t>ательного центра "Экосистема".";</w:t>
      </w:r>
    </w:p>
    <w:p w:rsidR="002C3772" w:rsidRPr="00130D64" w:rsidRDefault="002C3772" w:rsidP="002C3772">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"73920 Проведение Всероссийского конкурса наставников "Быть, а не казаться"</w:t>
      </w:r>
    </w:p>
    <w:p w:rsidR="002C3772" w:rsidRPr="00130D64" w:rsidRDefault="002C3772" w:rsidP="002C3772">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Всероссийского конкурса наставников</w:t>
      </w:r>
      <w:r w:rsidR="00BB7A33" w:rsidRPr="00130D64">
        <w:rPr>
          <w:rFonts w:eastAsia="Calibri"/>
          <w:color w:val="000000" w:themeColor="text1"/>
          <w:sz w:val="28"/>
        </w:rPr>
        <w:t xml:space="preserve">             </w:t>
      </w:r>
      <w:r w:rsidRPr="00130D64">
        <w:rPr>
          <w:rFonts w:eastAsia="Calibri"/>
          <w:color w:val="000000" w:themeColor="text1"/>
          <w:sz w:val="28"/>
        </w:rPr>
        <w:t xml:space="preserve"> "Быть, а не казаться".".</w:t>
      </w:r>
    </w:p>
    <w:p w:rsidR="002C3772" w:rsidRPr="00130D64" w:rsidRDefault="00DA5410" w:rsidP="00F54004">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1</w:t>
      </w:r>
      <w:r w:rsidR="00A20488" w:rsidRPr="00130D64">
        <w:rPr>
          <w:rFonts w:eastAsia="Calibri"/>
          <w:color w:val="000000" w:themeColor="text1"/>
          <w:sz w:val="28"/>
        </w:rPr>
        <w:t>4</w:t>
      </w:r>
      <w:r w:rsidR="00F54004" w:rsidRPr="00130D64">
        <w:rPr>
          <w:rFonts w:eastAsia="Calibri"/>
          <w:color w:val="000000" w:themeColor="text1"/>
          <w:sz w:val="28"/>
        </w:rPr>
        <w:t xml:space="preserve">.3. </w:t>
      </w:r>
      <w:r w:rsidR="00BB7A33" w:rsidRPr="00130D64">
        <w:rPr>
          <w:rFonts w:eastAsia="Calibri"/>
          <w:color w:val="000000" w:themeColor="text1"/>
          <w:sz w:val="28"/>
        </w:rPr>
        <w:t xml:space="preserve">Раздел </w:t>
      </w:r>
      <w:r w:rsidR="00BB7A33" w:rsidRPr="00130D64">
        <w:rPr>
          <w:rFonts w:eastAsia="Calibri"/>
          <w:color w:val="000000" w:themeColor="text1"/>
          <w:sz w:val="28"/>
          <w:lang w:val="en-US"/>
        </w:rPr>
        <w:t>VII</w:t>
      </w:r>
      <w:r w:rsidR="00BB7A33" w:rsidRPr="00130D64">
        <w:rPr>
          <w:rFonts w:eastAsia="Calibri"/>
          <w:color w:val="000000" w:themeColor="text1"/>
          <w:sz w:val="28"/>
        </w:rPr>
        <w:t>. "Коды направлений расходов целевых статей расходов федерального бюджета на достижение результатов федерального проекта                "Создание сети современных кампусов" дополнить направлениями расходов следующего содержания:</w:t>
      </w:r>
    </w:p>
    <w:p w:rsidR="009D6F6C" w:rsidRPr="00130D64" w:rsidRDefault="009D6F6C" w:rsidP="009D6F6C">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"55720 Реализация региональных инвестиционных проектов по созданию кампусов</w:t>
      </w:r>
    </w:p>
    <w:p w:rsidR="009D6F6C" w:rsidRPr="00130D64" w:rsidRDefault="009D6F6C" w:rsidP="009D6F6C">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иных межбюджетных трансфертов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инвестиционных проектов по созданию кампусов.";</w:t>
      </w:r>
    </w:p>
    <w:p w:rsidR="00BB7A33" w:rsidRPr="00130D64" w:rsidRDefault="00BB7A33" w:rsidP="00BB7A33">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"73820 Создание кампуса мирового уровня на базе федерального государственного бюджетного образовательного учреждения высшего образования "Национальный исследовательский Московский государственный строительный университет"</w:t>
      </w:r>
    </w:p>
    <w:p w:rsidR="00BB7A33" w:rsidRPr="00130D64" w:rsidRDefault="00BB7A33" w:rsidP="00BB7A33">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кампуса мирового уровня на базе федерального государственного бюджетного образовательного учреждения высшего образования "Национальный исследовательский Московский государственный строительный университет".</w:t>
      </w:r>
    </w:p>
    <w:p w:rsidR="00BB7A33" w:rsidRPr="00130D64" w:rsidRDefault="00BB7A33" w:rsidP="00BB7A33">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73840 Создание кампуса "Межвузовский кампус в г. Смоленске. I очередь" федерального государственного бюджетного образовательного учреждения высшего образования "Смоленский государственный университет"</w:t>
      </w:r>
    </w:p>
    <w:p w:rsidR="00BB7A33" w:rsidRPr="00130D64" w:rsidRDefault="00BB7A33" w:rsidP="00BB7A33">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кампуса "Межвузовский кампус в г. Смоленске. I очередь" федерального государственного бюджетного образовательного учреждения высшего образования "Смоленский государственный университет".".</w:t>
      </w:r>
    </w:p>
    <w:p w:rsidR="00BB7A33" w:rsidRPr="00130D64" w:rsidRDefault="00DA5410" w:rsidP="00F54004">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1</w:t>
      </w:r>
      <w:r w:rsidR="00A20488" w:rsidRPr="00130D64">
        <w:rPr>
          <w:rFonts w:eastAsia="Calibri"/>
          <w:color w:val="000000" w:themeColor="text1"/>
          <w:sz w:val="28"/>
        </w:rPr>
        <w:t>4</w:t>
      </w:r>
      <w:r w:rsidR="00F54004" w:rsidRPr="00130D64">
        <w:rPr>
          <w:rFonts w:eastAsia="Calibri"/>
          <w:color w:val="000000" w:themeColor="text1"/>
          <w:sz w:val="28"/>
        </w:rPr>
        <w:t>.4. Раздел</w:t>
      </w:r>
      <w:r w:rsidR="001C688D" w:rsidRPr="00130D64">
        <w:rPr>
          <w:rFonts w:eastAsia="Calibri"/>
          <w:color w:val="000000" w:themeColor="text1"/>
          <w:sz w:val="28"/>
        </w:rPr>
        <w:t xml:space="preserve"> </w:t>
      </w:r>
      <w:r w:rsidR="001C688D" w:rsidRPr="00130D64">
        <w:rPr>
          <w:rFonts w:eastAsia="Calibri"/>
          <w:color w:val="000000" w:themeColor="text1"/>
          <w:sz w:val="28"/>
          <w:lang w:val="en-US"/>
        </w:rPr>
        <w:t>IX</w:t>
      </w:r>
      <w:r w:rsidR="001C688D" w:rsidRPr="00130D64">
        <w:rPr>
          <w:rFonts w:eastAsia="Calibri"/>
          <w:color w:val="000000" w:themeColor="text1"/>
          <w:sz w:val="28"/>
        </w:rPr>
        <w:t xml:space="preserve">. "Коды направлений расходов целевых статей расходов федерального бюджета на достижение результатов федерального проекта "Профессионалитет" дополнить </w:t>
      </w:r>
      <w:r w:rsidR="00BB21F0" w:rsidRPr="00130D64">
        <w:rPr>
          <w:rFonts w:eastAsia="Calibri"/>
          <w:color w:val="000000" w:themeColor="text1"/>
          <w:sz w:val="28"/>
        </w:rPr>
        <w:t xml:space="preserve">направлениями </w:t>
      </w:r>
      <w:r w:rsidR="001C688D" w:rsidRPr="00130D64">
        <w:rPr>
          <w:rFonts w:eastAsia="Calibri"/>
          <w:color w:val="000000" w:themeColor="text1"/>
          <w:sz w:val="28"/>
        </w:rPr>
        <w:t>расходов следующего содержания:</w:t>
      </w:r>
    </w:p>
    <w:p w:rsidR="00BB21F0" w:rsidRPr="00130D64" w:rsidRDefault="001C688D" w:rsidP="00BB21F0">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w:t>
      </w:r>
      <w:r w:rsidR="00BB21F0" w:rsidRPr="00130D64">
        <w:rPr>
          <w:rFonts w:eastAsia="Calibri"/>
          <w:color w:val="000000" w:themeColor="text1"/>
          <w:sz w:val="28"/>
        </w:rPr>
        <w:t>53700 Обеспечение подготовки и проведения чемпионата                                                         по профессиональному мастерству "Профессионалы" в г. Санкт-Петербурге</w:t>
      </w:r>
    </w:p>
    <w:p w:rsidR="00BB21F0" w:rsidRPr="00130D64" w:rsidRDefault="00BB21F0" w:rsidP="00BB21F0">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бюджету г. Санкт-Петербурга на обеспечение подготовки и проведения чемпионата по профессиональному мастерству "Профессионалы" в г. Санкт-Петербурге.</w:t>
      </w:r>
    </w:p>
    <w:p w:rsidR="001C688D" w:rsidRPr="00130D64" w:rsidRDefault="001C688D" w:rsidP="001C688D">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58860 Создание образовательно-производственных кластеров в отдельных субъектах Российской Федерации за счет средств резервного фонда Правительства Российской Федерации</w:t>
      </w:r>
    </w:p>
    <w:p w:rsidR="001C688D" w:rsidRPr="00130D64" w:rsidRDefault="001C688D" w:rsidP="00F54004">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субъектов Российской Федерации на создание образовательно-производственных кластеров                       в отдельных субъектах Российской Федерации за счет средств резервного фонда Прави</w:t>
      </w:r>
      <w:r w:rsidR="00F54004" w:rsidRPr="00130D64">
        <w:rPr>
          <w:rFonts w:eastAsia="Calibri"/>
          <w:color w:val="000000" w:themeColor="text1"/>
          <w:sz w:val="28"/>
        </w:rPr>
        <w:t>тельства Российской Федерации.".</w:t>
      </w:r>
    </w:p>
    <w:p w:rsidR="00067D3C" w:rsidRPr="00130D64" w:rsidRDefault="00DA5410" w:rsidP="004501B5">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1</w:t>
      </w:r>
      <w:r w:rsidR="00A20488" w:rsidRPr="00130D64">
        <w:rPr>
          <w:rFonts w:eastAsia="Calibri"/>
          <w:color w:val="000000" w:themeColor="text1"/>
          <w:sz w:val="28"/>
        </w:rPr>
        <w:t>5</w:t>
      </w:r>
      <w:r w:rsidR="004501B5" w:rsidRPr="00130D64">
        <w:rPr>
          <w:rFonts w:eastAsia="Calibri"/>
          <w:color w:val="000000" w:themeColor="text1"/>
          <w:sz w:val="28"/>
        </w:rPr>
        <w:t xml:space="preserve">. В разделе </w:t>
      </w:r>
      <w:r w:rsidR="004501B5" w:rsidRPr="00130D64">
        <w:rPr>
          <w:rFonts w:eastAsia="Calibri"/>
          <w:color w:val="000000" w:themeColor="text1"/>
          <w:sz w:val="28"/>
          <w:lang w:val="en-US"/>
        </w:rPr>
        <w:t>V</w:t>
      </w:r>
      <w:r w:rsidR="004501B5" w:rsidRPr="00130D64">
        <w:rPr>
          <w:rFonts w:eastAsia="Calibri"/>
          <w:color w:val="000000" w:themeColor="text1"/>
          <w:sz w:val="28"/>
        </w:rPr>
        <w:t xml:space="preserve">. "Коды направлений расходов целевых статей расходов федерального бюджета на достижение результатов федерального проекта "Семейные ценности и инфраструктура культуры" </w:t>
      </w:r>
      <w:r w:rsidR="00643DC2" w:rsidRPr="00130D64">
        <w:rPr>
          <w:rFonts w:eastAsia="Calibri"/>
          <w:color w:val="000000" w:themeColor="text1"/>
          <w:sz w:val="28"/>
        </w:rPr>
        <w:t xml:space="preserve">приложения </w:t>
      </w:r>
      <w:r w:rsidR="004501B5" w:rsidRPr="00130D64">
        <w:rPr>
          <w:rFonts w:eastAsia="Calibri"/>
          <w:color w:val="000000" w:themeColor="text1"/>
          <w:sz w:val="28"/>
        </w:rPr>
        <w:t xml:space="preserve">№ 32 направление расходов "62296 Субсидия акционерному обществу "Почта Банк", г. Москва, на финансовое обеспечение реализации в Российской Федерации программы социальной поддержки повышения доступности организаций культуры для молодежи в возрасте </w:t>
      </w:r>
      <w:r w:rsidR="00911AB3" w:rsidRPr="00130D64">
        <w:rPr>
          <w:rFonts w:eastAsia="Calibri"/>
          <w:color w:val="000000" w:themeColor="text1"/>
          <w:sz w:val="28"/>
        </w:rPr>
        <w:t xml:space="preserve">                                </w:t>
      </w:r>
      <w:r w:rsidR="004501B5" w:rsidRPr="00130D64">
        <w:rPr>
          <w:rFonts w:eastAsia="Calibri"/>
          <w:color w:val="000000" w:themeColor="text1"/>
          <w:sz w:val="28"/>
        </w:rPr>
        <w:t>от 14 до 22 лет" изложить в следующей редакции:</w:t>
      </w:r>
    </w:p>
    <w:p w:rsidR="00950AAC" w:rsidRPr="00130D64" w:rsidRDefault="00643DC2" w:rsidP="00950AAC">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w:t>
      </w:r>
      <w:r w:rsidR="00950AAC" w:rsidRPr="00130D64">
        <w:rPr>
          <w:rFonts w:eastAsia="Calibri"/>
          <w:color w:val="000000" w:themeColor="text1"/>
          <w:sz w:val="28"/>
        </w:rPr>
        <w:t>62296 Субсидия акционерному обществу "Почта Банк" и Банку ВТБ (публичное акционерное общество) на фин</w:t>
      </w:r>
      <w:r w:rsidR="00687CF8" w:rsidRPr="00130D64">
        <w:rPr>
          <w:rFonts w:eastAsia="Calibri"/>
          <w:color w:val="000000" w:themeColor="text1"/>
          <w:sz w:val="28"/>
        </w:rPr>
        <w:t xml:space="preserve">ансовое обеспечение реализации </w:t>
      </w:r>
      <w:r w:rsidRPr="00130D64">
        <w:rPr>
          <w:rFonts w:eastAsia="Calibri"/>
          <w:color w:val="000000" w:themeColor="text1"/>
          <w:sz w:val="28"/>
        </w:rPr>
        <w:t xml:space="preserve">                                </w:t>
      </w:r>
      <w:r w:rsidR="00950AAC" w:rsidRPr="00130D64">
        <w:rPr>
          <w:rFonts w:eastAsia="Calibri"/>
          <w:color w:val="000000" w:themeColor="text1"/>
          <w:sz w:val="28"/>
        </w:rPr>
        <w:t>в Российской Федерации программы социальной поддержки повышения доступности организаций культуры для молодежи в возрасте от 14 до 22 лет</w:t>
      </w:r>
    </w:p>
    <w:p w:rsidR="00950AAC" w:rsidRPr="00130D64" w:rsidRDefault="00950AAC" w:rsidP="00950AAC">
      <w:pPr>
        <w:shd w:val="clear" w:color="auto" w:fill="FFFFFF" w:themeFill="background1"/>
        <w:spacing w:before="0" w:after="0"/>
        <w:ind w:firstLine="709"/>
        <w:contextualSpacing w:val="0"/>
        <w:jc w:val="both"/>
        <w:rPr>
          <w:rFonts w:eastAsia="Calibri"/>
          <w:color w:val="000000" w:themeColor="text1"/>
          <w:sz w:val="28"/>
        </w:rPr>
      </w:pPr>
      <w:r w:rsidRPr="00130D64">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предоставление субсидии акционерному обществу                 "Почта Банк" и Банку ВТБ (публичное акционерное общество) на финансовое обеспечение реализации в Российской Федерации программы социальной поддержки повышения доступности организаций культуры для молодежи в возрасте                                  от 14 до 22 лет.".</w:t>
      </w:r>
    </w:p>
    <w:sectPr w:rsidR="00950AAC" w:rsidRPr="00130D64" w:rsidSect="003C23CC">
      <w:headerReference w:type="default" r:id="rId9"/>
      <w:footerReference w:type="default" r:id="rId10"/>
      <w:pgSz w:w="11906" w:h="16838"/>
      <w:pgMar w:top="709" w:right="566"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908" w:rsidRDefault="00D06908" w:rsidP="00736D27">
      <w:pPr>
        <w:spacing w:before="0" w:after="0" w:line="240" w:lineRule="auto"/>
      </w:pPr>
      <w:r>
        <w:separator/>
      </w:r>
    </w:p>
  </w:endnote>
  <w:endnote w:type="continuationSeparator" w:id="0">
    <w:p w:rsidR="00D06908" w:rsidRDefault="00D06908" w:rsidP="00736D2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395" w:rsidRDefault="00286395" w:rsidP="00744B2B">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908" w:rsidRDefault="00D06908" w:rsidP="00736D27">
      <w:pPr>
        <w:spacing w:before="0" w:after="0" w:line="240" w:lineRule="auto"/>
      </w:pPr>
      <w:r>
        <w:separator/>
      </w:r>
    </w:p>
  </w:footnote>
  <w:footnote w:type="continuationSeparator" w:id="0">
    <w:p w:rsidR="00D06908" w:rsidRDefault="00D06908" w:rsidP="00736D2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842184"/>
      <w:docPartObj>
        <w:docPartGallery w:val="Page Numbers (Top of Page)"/>
        <w:docPartUnique/>
      </w:docPartObj>
    </w:sdtPr>
    <w:sdtEndPr/>
    <w:sdtContent>
      <w:p w:rsidR="00286395" w:rsidRDefault="00286395">
        <w:pPr>
          <w:pStyle w:val="a4"/>
          <w:jc w:val="center"/>
        </w:pPr>
        <w:r>
          <w:fldChar w:fldCharType="begin"/>
        </w:r>
        <w:r>
          <w:instrText>PAGE   \* MERGEFORMAT</w:instrText>
        </w:r>
        <w:r>
          <w:fldChar w:fldCharType="separate"/>
        </w:r>
        <w:r w:rsidR="00A953E7">
          <w:rPr>
            <w:noProof/>
          </w:rPr>
          <w:t>2</w:t>
        </w:r>
        <w:r>
          <w:fldChar w:fldCharType="end"/>
        </w:r>
      </w:p>
    </w:sdtContent>
  </w:sdt>
  <w:p w:rsidR="00286395" w:rsidRDefault="0028639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0B24"/>
    <w:multiLevelType w:val="multilevel"/>
    <w:tmpl w:val="26529BEC"/>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DC5077"/>
    <w:multiLevelType w:val="hybridMultilevel"/>
    <w:tmpl w:val="7C703438"/>
    <w:lvl w:ilvl="0" w:tplc="5DA021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02E87"/>
    <w:multiLevelType w:val="multilevel"/>
    <w:tmpl w:val="50E2889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03FB758B"/>
    <w:multiLevelType w:val="hybridMultilevel"/>
    <w:tmpl w:val="F1CA5E42"/>
    <w:lvl w:ilvl="0" w:tplc="CE9AA06C">
      <w:start w:val="6"/>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8637D2D"/>
    <w:multiLevelType w:val="multilevel"/>
    <w:tmpl w:val="E5904042"/>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096928EB"/>
    <w:multiLevelType w:val="hybridMultilevel"/>
    <w:tmpl w:val="84EA6E7C"/>
    <w:lvl w:ilvl="0" w:tplc="A588CC84">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015847"/>
    <w:multiLevelType w:val="multilevel"/>
    <w:tmpl w:val="2E14053E"/>
    <w:lvl w:ilvl="0">
      <w:start w:val="1"/>
      <w:numFmt w:val="decimal"/>
      <w:lvlText w:val="%1."/>
      <w:lvlJc w:val="left"/>
      <w:pPr>
        <w:ind w:left="1249" w:hanging="54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125A3DEA"/>
    <w:multiLevelType w:val="multilevel"/>
    <w:tmpl w:val="D4346F88"/>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13B37033"/>
    <w:multiLevelType w:val="multilevel"/>
    <w:tmpl w:val="6D8286E8"/>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16585229"/>
    <w:multiLevelType w:val="multilevel"/>
    <w:tmpl w:val="3558E7AC"/>
    <w:lvl w:ilvl="0">
      <w:start w:val="9"/>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abstractNum w:abstractNumId="10" w15:restartNumberingAfterBreak="0">
    <w:nsid w:val="17733F95"/>
    <w:multiLevelType w:val="hybridMultilevel"/>
    <w:tmpl w:val="06F67F0E"/>
    <w:lvl w:ilvl="0" w:tplc="27CE4C0A">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CC155D6"/>
    <w:multiLevelType w:val="multilevel"/>
    <w:tmpl w:val="1AA6C5B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 w15:restartNumberingAfterBreak="0">
    <w:nsid w:val="1D6A2AC5"/>
    <w:multiLevelType w:val="hybridMultilevel"/>
    <w:tmpl w:val="DFE4CD1C"/>
    <w:lvl w:ilvl="0" w:tplc="5B7E8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04B1215"/>
    <w:multiLevelType w:val="multilevel"/>
    <w:tmpl w:val="DEC23E7C"/>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Zero"/>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21A732B1"/>
    <w:multiLevelType w:val="multilevel"/>
    <w:tmpl w:val="28665442"/>
    <w:lvl w:ilvl="0">
      <w:start w:val="1"/>
      <w:numFmt w:val="decimal"/>
      <w:lvlText w:val="%1."/>
      <w:lvlJc w:val="left"/>
      <w:pPr>
        <w:ind w:left="1494" w:hanging="360"/>
      </w:pPr>
      <w:rPr>
        <w:rFonts w:hint="default"/>
      </w:rPr>
    </w:lvl>
    <w:lvl w:ilvl="1">
      <w:start w:val="2"/>
      <w:numFmt w:val="decimal"/>
      <w:isLgl/>
      <w:lvlText w:val="%1.%2."/>
      <w:lvlJc w:val="left"/>
      <w:pPr>
        <w:ind w:left="1854"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574" w:hanging="1440"/>
      </w:pPr>
      <w:rPr>
        <w:rFonts w:hint="default"/>
      </w:rPr>
    </w:lvl>
    <w:lvl w:ilvl="6">
      <w:start w:val="1"/>
      <w:numFmt w:val="decimal"/>
      <w:isLgl/>
      <w:lvlText w:val="%1.%2.%3.%4.%5.%6.%7."/>
      <w:lvlJc w:val="left"/>
      <w:pPr>
        <w:ind w:left="2934" w:hanging="1800"/>
      </w:pPr>
      <w:rPr>
        <w:rFonts w:hint="default"/>
      </w:rPr>
    </w:lvl>
    <w:lvl w:ilvl="7">
      <w:start w:val="1"/>
      <w:numFmt w:val="decimal"/>
      <w:isLgl/>
      <w:lvlText w:val="%1.%2.%3.%4.%5.%6.%7.%8."/>
      <w:lvlJc w:val="left"/>
      <w:pPr>
        <w:ind w:left="2934" w:hanging="1800"/>
      </w:pPr>
      <w:rPr>
        <w:rFonts w:hint="default"/>
      </w:rPr>
    </w:lvl>
    <w:lvl w:ilvl="8">
      <w:start w:val="1"/>
      <w:numFmt w:val="decimal"/>
      <w:isLgl/>
      <w:lvlText w:val="%1.%2.%3.%4.%5.%6.%7.%8.%9."/>
      <w:lvlJc w:val="left"/>
      <w:pPr>
        <w:ind w:left="3294" w:hanging="2160"/>
      </w:pPr>
      <w:rPr>
        <w:rFonts w:hint="default"/>
      </w:rPr>
    </w:lvl>
  </w:abstractNum>
  <w:abstractNum w:abstractNumId="15" w15:restartNumberingAfterBreak="0">
    <w:nsid w:val="24480B15"/>
    <w:multiLevelType w:val="hybridMultilevel"/>
    <w:tmpl w:val="619ACCB2"/>
    <w:lvl w:ilvl="0" w:tplc="DC683E38">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4A4506A"/>
    <w:multiLevelType w:val="multilevel"/>
    <w:tmpl w:val="CC568988"/>
    <w:lvl w:ilvl="0">
      <w:start w:val="3"/>
      <w:numFmt w:val="decimal"/>
      <w:lvlText w:val="%1."/>
      <w:lvlJc w:val="left"/>
      <w:pPr>
        <w:ind w:left="6881" w:hanging="360"/>
      </w:pPr>
      <w:rPr>
        <w:rFonts w:hint="default"/>
      </w:rPr>
    </w:lvl>
    <w:lvl w:ilvl="1">
      <w:start w:val="2"/>
      <w:numFmt w:val="decimal"/>
      <w:isLgl/>
      <w:lvlText w:val="%1.%2."/>
      <w:lvlJc w:val="left"/>
      <w:pPr>
        <w:ind w:left="7241" w:hanging="720"/>
      </w:pPr>
      <w:rPr>
        <w:rFonts w:hint="default"/>
      </w:rPr>
    </w:lvl>
    <w:lvl w:ilvl="2">
      <w:start w:val="1"/>
      <w:numFmt w:val="decimal"/>
      <w:isLgl/>
      <w:lvlText w:val="%1.%2.%3."/>
      <w:lvlJc w:val="left"/>
      <w:pPr>
        <w:ind w:left="7241" w:hanging="720"/>
      </w:pPr>
      <w:rPr>
        <w:rFonts w:hint="default"/>
      </w:rPr>
    </w:lvl>
    <w:lvl w:ilvl="3">
      <w:start w:val="1"/>
      <w:numFmt w:val="decimal"/>
      <w:isLgl/>
      <w:lvlText w:val="%1.%2.%3.%4."/>
      <w:lvlJc w:val="left"/>
      <w:pPr>
        <w:ind w:left="7601" w:hanging="1080"/>
      </w:pPr>
      <w:rPr>
        <w:rFonts w:hint="default"/>
      </w:rPr>
    </w:lvl>
    <w:lvl w:ilvl="4">
      <w:start w:val="1"/>
      <w:numFmt w:val="decimal"/>
      <w:isLgl/>
      <w:lvlText w:val="%1.%2.%3.%4.%5."/>
      <w:lvlJc w:val="left"/>
      <w:pPr>
        <w:ind w:left="7601" w:hanging="1080"/>
      </w:pPr>
      <w:rPr>
        <w:rFonts w:hint="default"/>
      </w:rPr>
    </w:lvl>
    <w:lvl w:ilvl="5">
      <w:start w:val="1"/>
      <w:numFmt w:val="decimal"/>
      <w:isLgl/>
      <w:lvlText w:val="%1.%2.%3.%4.%5.%6."/>
      <w:lvlJc w:val="left"/>
      <w:pPr>
        <w:ind w:left="7961" w:hanging="1440"/>
      </w:pPr>
      <w:rPr>
        <w:rFonts w:hint="default"/>
      </w:rPr>
    </w:lvl>
    <w:lvl w:ilvl="6">
      <w:start w:val="1"/>
      <w:numFmt w:val="decimal"/>
      <w:isLgl/>
      <w:lvlText w:val="%1.%2.%3.%4.%5.%6.%7."/>
      <w:lvlJc w:val="left"/>
      <w:pPr>
        <w:ind w:left="8321" w:hanging="1800"/>
      </w:pPr>
      <w:rPr>
        <w:rFonts w:hint="default"/>
      </w:rPr>
    </w:lvl>
    <w:lvl w:ilvl="7">
      <w:start w:val="1"/>
      <w:numFmt w:val="decimal"/>
      <w:isLgl/>
      <w:lvlText w:val="%1.%2.%3.%4.%5.%6.%7.%8."/>
      <w:lvlJc w:val="left"/>
      <w:pPr>
        <w:ind w:left="8321" w:hanging="1800"/>
      </w:pPr>
      <w:rPr>
        <w:rFonts w:hint="default"/>
      </w:rPr>
    </w:lvl>
    <w:lvl w:ilvl="8">
      <w:start w:val="1"/>
      <w:numFmt w:val="decimal"/>
      <w:isLgl/>
      <w:lvlText w:val="%1.%2.%3.%4.%5.%6.%7.%8.%9."/>
      <w:lvlJc w:val="left"/>
      <w:pPr>
        <w:ind w:left="8681" w:hanging="2160"/>
      </w:pPr>
      <w:rPr>
        <w:rFonts w:hint="default"/>
      </w:rPr>
    </w:lvl>
  </w:abstractNum>
  <w:abstractNum w:abstractNumId="17" w15:restartNumberingAfterBreak="0">
    <w:nsid w:val="26734BFC"/>
    <w:multiLevelType w:val="multilevel"/>
    <w:tmpl w:val="2C96C492"/>
    <w:lvl w:ilvl="0">
      <w:start w:val="5"/>
      <w:numFmt w:val="decimal"/>
      <w:lvlText w:val="%1."/>
      <w:lvlJc w:val="left"/>
      <w:pPr>
        <w:ind w:left="928" w:hanging="360"/>
      </w:pPr>
      <w:rPr>
        <w:rFonts w:hint="default"/>
      </w:rPr>
    </w:lvl>
    <w:lvl w:ilvl="1">
      <w:start w:val="1"/>
      <w:numFmt w:val="decimal"/>
      <w:isLgl/>
      <w:lvlText w:val="%1.%2."/>
      <w:lvlJc w:val="left"/>
      <w:pPr>
        <w:ind w:left="1741"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18" w15:restartNumberingAfterBreak="0">
    <w:nsid w:val="2B4114F5"/>
    <w:multiLevelType w:val="hybridMultilevel"/>
    <w:tmpl w:val="D25A82FE"/>
    <w:lvl w:ilvl="0" w:tplc="6A582842">
      <w:start w:val="2"/>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9" w15:restartNumberingAfterBreak="0">
    <w:nsid w:val="37B968AC"/>
    <w:multiLevelType w:val="multilevel"/>
    <w:tmpl w:val="9C62C2A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39570CE5"/>
    <w:multiLevelType w:val="hybridMultilevel"/>
    <w:tmpl w:val="CE92377E"/>
    <w:lvl w:ilvl="0" w:tplc="E51E63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B8818F7"/>
    <w:multiLevelType w:val="multilevel"/>
    <w:tmpl w:val="FF9A5088"/>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Zero"/>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401471E3"/>
    <w:multiLevelType w:val="hybridMultilevel"/>
    <w:tmpl w:val="AE36C93E"/>
    <w:lvl w:ilvl="0" w:tplc="D166B704">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3B06C7A"/>
    <w:multiLevelType w:val="multilevel"/>
    <w:tmpl w:val="FFF63234"/>
    <w:lvl w:ilvl="0">
      <w:start w:val="1"/>
      <w:numFmt w:val="decimal"/>
      <w:lvlText w:val="%1."/>
      <w:lvlJc w:val="left"/>
      <w:pPr>
        <w:ind w:left="1429" w:hanging="360"/>
      </w:pPr>
      <w:rPr>
        <w:rFonts w:hint="default"/>
      </w:rPr>
    </w:lvl>
    <w:lvl w:ilvl="1">
      <w:start w:val="2"/>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4" w15:restartNumberingAfterBreak="0">
    <w:nsid w:val="43F95F62"/>
    <w:multiLevelType w:val="hybridMultilevel"/>
    <w:tmpl w:val="54C2EE84"/>
    <w:lvl w:ilvl="0" w:tplc="B254D8CA">
      <w:start w:val="4"/>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5A17E63"/>
    <w:multiLevelType w:val="hybridMultilevel"/>
    <w:tmpl w:val="6F3E0C36"/>
    <w:lvl w:ilvl="0" w:tplc="044E7DCC">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690393C"/>
    <w:multiLevelType w:val="hybridMultilevel"/>
    <w:tmpl w:val="BDF04CDE"/>
    <w:lvl w:ilvl="0" w:tplc="BF522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7E5665B"/>
    <w:multiLevelType w:val="hybridMultilevel"/>
    <w:tmpl w:val="35FC8834"/>
    <w:lvl w:ilvl="0" w:tplc="0F82357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490F0267"/>
    <w:multiLevelType w:val="multilevel"/>
    <w:tmpl w:val="A3BC07F4"/>
    <w:lvl w:ilvl="0">
      <w:start w:val="4"/>
      <w:numFmt w:val="decimal"/>
      <w:lvlText w:val="%1."/>
      <w:lvlJc w:val="left"/>
      <w:pPr>
        <w:ind w:left="1429" w:hanging="360"/>
      </w:pPr>
      <w:rPr>
        <w:rFonts w:hint="default"/>
      </w:rPr>
    </w:lvl>
    <w:lvl w:ilvl="1">
      <w:start w:val="1"/>
      <w:numFmt w:val="decimal"/>
      <w:isLgl/>
      <w:lvlText w:val="%1.%2."/>
      <w:lvlJc w:val="left"/>
      <w:pPr>
        <w:ind w:left="1789" w:hanging="720"/>
      </w:pPr>
      <w:rPr>
        <w:rFonts w:hint="default"/>
        <w:color w:val="000000" w:themeColor="text1"/>
      </w:rPr>
    </w:lvl>
    <w:lvl w:ilvl="2">
      <w:start w:val="1"/>
      <w:numFmt w:val="decimal"/>
      <w:isLgl/>
      <w:lvlText w:val="%1.%2.%3."/>
      <w:lvlJc w:val="left"/>
      <w:pPr>
        <w:ind w:left="1789" w:hanging="720"/>
      </w:pPr>
      <w:rPr>
        <w:rFonts w:hint="default"/>
        <w:color w:val="000000" w:themeColor="text1"/>
      </w:rPr>
    </w:lvl>
    <w:lvl w:ilvl="3">
      <w:start w:val="1"/>
      <w:numFmt w:val="decimal"/>
      <w:isLgl/>
      <w:lvlText w:val="%1.%2.%3.%4."/>
      <w:lvlJc w:val="left"/>
      <w:pPr>
        <w:ind w:left="2149" w:hanging="1080"/>
      </w:pPr>
      <w:rPr>
        <w:rFonts w:hint="default"/>
        <w:color w:val="000000" w:themeColor="text1"/>
      </w:rPr>
    </w:lvl>
    <w:lvl w:ilvl="4">
      <w:start w:val="1"/>
      <w:numFmt w:val="decimal"/>
      <w:isLgl/>
      <w:lvlText w:val="%1.%2.%3.%4.%5."/>
      <w:lvlJc w:val="left"/>
      <w:pPr>
        <w:ind w:left="2149" w:hanging="1080"/>
      </w:pPr>
      <w:rPr>
        <w:rFonts w:hint="default"/>
        <w:color w:val="000000" w:themeColor="text1"/>
      </w:rPr>
    </w:lvl>
    <w:lvl w:ilvl="5">
      <w:start w:val="1"/>
      <w:numFmt w:val="decimal"/>
      <w:isLgl/>
      <w:lvlText w:val="%1.%2.%3.%4.%5.%6."/>
      <w:lvlJc w:val="left"/>
      <w:pPr>
        <w:ind w:left="2509" w:hanging="1440"/>
      </w:pPr>
      <w:rPr>
        <w:rFonts w:hint="default"/>
        <w:color w:val="000000" w:themeColor="text1"/>
      </w:rPr>
    </w:lvl>
    <w:lvl w:ilvl="6">
      <w:start w:val="1"/>
      <w:numFmt w:val="decimal"/>
      <w:isLgl/>
      <w:lvlText w:val="%1.%2.%3.%4.%5.%6.%7."/>
      <w:lvlJc w:val="left"/>
      <w:pPr>
        <w:ind w:left="2869" w:hanging="1800"/>
      </w:pPr>
      <w:rPr>
        <w:rFonts w:hint="default"/>
        <w:color w:val="000000" w:themeColor="text1"/>
      </w:rPr>
    </w:lvl>
    <w:lvl w:ilvl="7">
      <w:start w:val="1"/>
      <w:numFmt w:val="decimal"/>
      <w:isLgl/>
      <w:lvlText w:val="%1.%2.%3.%4.%5.%6.%7.%8."/>
      <w:lvlJc w:val="left"/>
      <w:pPr>
        <w:ind w:left="2869" w:hanging="1800"/>
      </w:pPr>
      <w:rPr>
        <w:rFonts w:hint="default"/>
        <w:color w:val="000000" w:themeColor="text1"/>
      </w:rPr>
    </w:lvl>
    <w:lvl w:ilvl="8">
      <w:start w:val="1"/>
      <w:numFmt w:val="decimal"/>
      <w:isLgl/>
      <w:lvlText w:val="%1.%2.%3.%4.%5.%6.%7.%8.%9."/>
      <w:lvlJc w:val="left"/>
      <w:pPr>
        <w:ind w:left="3229" w:hanging="2160"/>
      </w:pPr>
      <w:rPr>
        <w:rFonts w:hint="default"/>
        <w:color w:val="000000" w:themeColor="text1"/>
      </w:rPr>
    </w:lvl>
  </w:abstractNum>
  <w:abstractNum w:abstractNumId="29" w15:restartNumberingAfterBreak="0">
    <w:nsid w:val="4EA8585F"/>
    <w:multiLevelType w:val="multilevel"/>
    <w:tmpl w:val="EA3215EE"/>
    <w:lvl w:ilvl="0">
      <w:start w:val="6"/>
      <w:numFmt w:val="decimal"/>
      <w:lvlText w:val="%1."/>
      <w:lvlJc w:val="left"/>
      <w:pPr>
        <w:ind w:left="432" w:hanging="432"/>
      </w:pPr>
      <w:rPr>
        <w:rFonts w:hint="default"/>
        <w:color w:val="000000" w:themeColor="text1"/>
      </w:rPr>
    </w:lvl>
    <w:lvl w:ilvl="1">
      <w:start w:val="1"/>
      <w:numFmt w:val="decimal"/>
      <w:lvlText w:val="%1.%2."/>
      <w:lvlJc w:val="left"/>
      <w:pPr>
        <w:ind w:left="2149" w:hanging="720"/>
      </w:pPr>
      <w:rPr>
        <w:rFonts w:hint="default"/>
        <w:color w:val="000000" w:themeColor="text1"/>
      </w:rPr>
    </w:lvl>
    <w:lvl w:ilvl="2">
      <w:start w:val="1"/>
      <w:numFmt w:val="decimal"/>
      <w:lvlText w:val="%1.%2.%3."/>
      <w:lvlJc w:val="left"/>
      <w:pPr>
        <w:ind w:left="3578" w:hanging="720"/>
      </w:pPr>
      <w:rPr>
        <w:rFonts w:hint="default"/>
        <w:color w:val="000000" w:themeColor="text1"/>
      </w:rPr>
    </w:lvl>
    <w:lvl w:ilvl="3">
      <w:start w:val="1"/>
      <w:numFmt w:val="decimal"/>
      <w:lvlText w:val="%1.%2.%3.%4."/>
      <w:lvlJc w:val="left"/>
      <w:pPr>
        <w:ind w:left="5367" w:hanging="1080"/>
      </w:pPr>
      <w:rPr>
        <w:rFonts w:hint="default"/>
        <w:color w:val="000000" w:themeColor="text1"/>
      </w:rPr>
    </w:lvl>
    <w:lvl w:ilvl="4">
      <w:start w:val="1"/>
      <w:numFmt w:val="decimal"/>
      <w:lvlText w:val="%1.%2.%3.%4.%5."/>
      <w:lvlJc w:val="left"/>
      <w:pPr>
        <w:ind w:left="6796" w:hanging="1080"/>
      </w:pPr>
      <w:rPr>
        <w:rFonts w:hint="default"/>
        <w:color w:val="000000" w:themeColor="text1"/>
      </w:rPr>
    </w:lvl>
    <w:lvl w:ilvl="5">
      <w:start w:val="1"/>
      <w:numFmt w:val="decimal"/>
      <w:lvlText w:val="%1.%2.%3.%4.%5.%6."/>
      <w:lvlJc w:val="left"/>
      <w:pPr>
        <w:ind w:left="8585" w:hanging="1440"/>
      </w:pPr>
      <w:rPr>
        <w:rFonts w:hint="default"/>
        <w:color w:val="000000" w:themeColor="text1"/>
      </w:rPr>
    </w:lvl>
    <w:lvl w:ilvl="6">
      <w:start w:val="1"/>
      <w:numFmt w:val="decimal"/>
      <w:lvlText w:val="%1.%2.%3.%4.%5.%6.%7."/>
      <w:lvlJc w:val="left"/>
      <w:pPr>
        <w:ind w:left="10374" w:hanging="1800"/>
      </w:pPr>
      <w:rPr>
        <w:rFonts w:hint="default"/>
        <w:color w:val="000000" w:themeColor="text1"/>
      </w:rPr>
    </w:lvl>
    <w:lvl w:ilvl="7">
      <w:start w:val="1"/>
      <w:numFmt w:val="decimal"/>
      <w:lvlText w:val="%1.%2.%3.%4.%5.%6.%7.%8."/>
      <w:lvlJc w:val="left"/>
      <w:pPr>
        <w:ind w:left="11803" w:hanging="1800"/>
      </w:pPr>
      <w:rPr>
        <w:rFonts w:hint="default"/>
        <w:color w:val="000000" w:themeColor="text1"/>
      </w:rPr>
    </w:lvl>
    <w:lvl w:ilvl="8">
      <w:start w:val="1"/>
      <w:numFmt w:val="decimal"/>
      <w:lvlText w:val="%1.%2.%3.%4.%5.%6.%7.%8.%9."/>
      <w:lvlJc w:val="left"/>
      <w:pPr>
        <w:ind w:left="13592" w:hanging="2160"/>
      </w:pPr>
      <w:rPr>
        <w:rFonts w:hint="default"/>
        <w:color w:val="000000" w:themeColor="text1"/>
      </w:rPr>
    </w:lvl>
  </w:abstractNum>
  <w:abstractNum w:abstractNumId="30"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4645949"/>
    <w:multiLevelType w:val="hybridMultilevel"/>
    <w:tmpl w:val="A210E0F4"/>
    <w:lvl w:ilvl="0" w:tplc="499691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7176756"/>
    <w:multiLevelType w:val="multilevel"/>
    <w:tmpl w:val="28327BAC"/>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15:restartNumberingAfterBreak="0">
    <w:nsid w:val="5C834DF1"/>
    <w:multiLevelType w:val="hybridMultilevel"/>
    <w:tmpl w:val="D0D073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F0B04EF"/>
    <w:multiLevelType w:val="multilevel"/>
    <w:tmpl w:val="400ECFB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5" w15:restartNumberingAfterBreak="0">
    <w:nsid w:val="612D56FA"/>
    <w:multiLevelType w:val="hybridMultilevel"/>
    <w:tmpl w:val="E88E3770"/>
    <w:lvl w:ilvl="0" w:tplc="0DD04776">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B086ECC"/>
    <w:multiLevelType w:val="hybridMultilevel"/>
    <w:tmpl w:val="0ECE6E16"/>
    <w:lvl w:ilvl="0" w:tplc="ACE43B72">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6C710059"/>
    <w:multiLevelType w:val="hybridMultilevel"/>
    <w:tmpl w:val="FB0A67BE"/>
    <w:lvl w:ilvl="0" w:tplc="9BEC3B58">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15:restartNumberingAfterBreak="0">
    <w:nsid w:val="6E6A39B4"/>
    <w:multiLevelType w:val="hybridMultilevel"/>
    <w:tmpl w:val="69EE43A0"/>
    <w:lvl w:ilvl="0" w:tplc="51407FAC">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9" w15:restartNumberingAfterBreak="0">
    <w:nsid w:val="6F5E46D3"/>
    <w:multiLevelType w:val="hybridMultilevel"/>
    <w:tmpl w:val="CC1A80B0"/>
    <w:lvl w:ilvl="0" w:tplc="C10EBF9E">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3654B62"/>
    <w:multiLevelType w:val="multilevel"/>
    <w:tmpl w:val="5A5C157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1" w15:restartNumberingAfterBreak="0">
    <w:nsid w:val="7664217C"/>
    <w:multiLevelType w:val="hybridMultilevel"/>
    <w:tmpl w:val="F1B8DEAE"/>
    <w:lvl w:ilvl="0" w:tplc="357ADAD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777726C"/>
    <w:multiLevelType w:val="multilevel"/>
    <w:tmpl w:val="8CEE1A12"/>
    <w:lvl w:ilvl="0">
      <w:start w:val="8"/>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abstractNum w:abstractNumId="43" w15:restartNumberingAfterBreak="0">
    <w:nsid w:val="7B6A53EB"/>
    <w:multiLevelType w:val="hybridMultilevel"/>
    <w:tmpl w:val="49D86EAE"/>
    <w:lvl w:ilvl="0" w:tplc="05CCE630">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FE71EE9"/>
    <w:multiLevelType w:val="hybridMultilevel"/>
    <w:tmpl w:val="9B56CD28"/>
    <w:lvl w:ilvl="0" w:tplc="B13836EE">
      <w:start w:val="1"/>
      <w:numFmt w:val="decimal"/>
      <w:lvlText w:val="%1."/>
      <w:lvlJc w:val="left"/>
      <w:pPr>
        <w:ind w:left="7732" w:hanging="360"/>
      </w:pPr>
      <w:rPr>
        <w:rFonts w:hint="default"/>
      </w:rPr>
    </w:lvl>
    <w:lvl w:ilvl="1" w:tplc="04190019" w:tentative="1">
      <w:start w:val="1"/>
      <w:numFmt w:val="lowerLetter"/>
      <w:lvlText w:val="%2."/>
      <w:lvlJc w:val="left"/>
      <w:pPr>
        <w:ind w:left="8452" w:hanging="360"/>
      </w:pPr>
    </w:lvl>
    <w:lvl w:ilvl="2" w:tplc="0419001B" w:tentative="1">
      <w:start w:val="1"/>
      <w:numFmt w:val="lowerRoman"/>
      <w:lvlText w:val="%3."/>
      <w:lvlJc w:val="right"/>
      <w:pPr>
        <w:ind w:left="9172" w:hanging="180"/>
      </w:pPr>
    </w:lvl>
    <w:lvl w:ilvl="3" w:tplc="0419000F" w:tentative="1">
      <w:start w:val="1"/>
      <w:numFmt w:val="decimal"/>
      <w:lvlText w:val="%4."/>
      <w:lvlJc w:val="left"/>
      <w:pPr>
        <w:ind w:left="9892" w:hanging="360"/>
      </w:pPr>
    </w:lvl>
    <w:lvl w:ilvl="4" w:tplc="04190019" w:tentative="1">
      <w:start w:val="1"/>
      <w:numFmt w:val="lowerLetter"/>
      <w:lvlText w:val="%5."/>
      <w:lvlJc w:val="left"/>
      <w:pPr>
        <w:ind w:left="10612" w:hanging="360"/>
      </w:pPr>
    </w:lvl>
    <w:lvl w:ilvl="5" w:tplc="0419001B" w:tentative="1">
      <w:start w:val="1"/>
      <w:numFmt w:val="lowerRoman"/>
      <w:lvlText w:val="%6."/>
      <w:lvlJc w:val="right"/>
      <w:pPr>
        <w:ind w:left="11332" w:hanging="180"/>
      </w:pPr>
    </w:lvl>
    <w:lvl w:ilvl="6" w:tplc="0419000F" w:tentative="1">
      <w:start w:val="1"/>
      <w:numFmt w:val="decimal"/>
      <w:lvlText w:val="%7."/>
      <w:lvlJc w:val="left"/>
      <w:pPr>
        <w:ind w:left="12052" w:hanging="360"/>
      </w:pPr>
    </w:lvl>
    <w:lvl w:ilvl="7" w:tplc="04190019" w:tentative="1">
      <w:start w:val="1"/>
      <w:numFmt w:val="lowerLetter"/>
      <w:lvlText w:val="%8."/>
      <w:lvlJc w:val="left"/>
      <w:pPr>
        <w:ind w:left="12772" w:hanging="360"/>
      </w:pPr>
    </w:lvl>
    <w:lvl w:ilvl="8" w:tplc="0419001B" w:tentative="1">
      <w:start w:val="1"/>
      <w:numFmt w:val="lowerRoman"/>
      <w:lvlText w:val="%9."/>
      <w:lvlJc w:val="right"/>
      <w:pPr>
        <w:ind w:left="13492" w:hanging="180"/>
      </w:pPr>
    </w:lvl>
  </w:abstractNum>
  <w:num w:numId="1">
    <w:abstractNumId w:val="2"/>
  </w:num>
  <w:num w:numId="2">
    <w:abstractNumId w:val="34"/>
  </w:num>
  <w:num w:numId="3">
    <w:abstractNumId w:val="11"/>
  </w:num>
  <w:num w:numId="4">
    <w:abstractNumId w:val="30"/>
  </w:num>
  <w:num w:numId="5">
    <w:abstractNumId w:val="37"/>
  </w:num>
  <w:num w:numId="6">
    <w:abstractNumId w:val="38"/>
  </w:num>
  <w:num w:numId="7">
    <w:abstractNumId w:val="24"/>
  </w:num>
  <w:num w:numId="8">
    <w:abstractNumId w:val="27"/>
  </w:num>
  <w:num w:numId="9">
    <w:abstractNumId w:val="42"/>
  </w:num>
  <w:num w:numId="10">
    <w:abstractNumId w:val="15"/>
  </w:num>
  <w:num w:numId="11">
    <w:abstractNumId w:val="36"/>
  </w:num>
  <w:num w:numId="12">
    <w:abstractNumId w:val="33"/>
  </w:num>
  <w:num w:numId="13">
    <w:abstractNumId w:val="16"/>
  </w:num>
  <w:num w:numId="14">
    <w:abstractNumId w:val="31"/>
  </w:num>
  <w:num w:numId="15">
    <w:abstractNumId w:val="12"/>
  </w:num>
  <w:num w:numId="16">
    <w:abstractNumId w:val="1"/>
  </w:num>
  <w:num w:numId="17">
    <w:abstractNumId w:val="4"/>
  </w:num>
  <w:num w:numId="18">
    <w:abstractNumId w:val="9"/>
  </w:num>
  <w:num w:numId="19">
    <w:abstractNumId w:val="6"/>
  </w:num>
  <w:num w:numId="20">
    <w:abstractNumId w:val="40"/>
  </w:num>
  <w:num w:numId="21">
    <w:abstractNumId w:val="26"/>
  </w:num>
  <w:num w:numId="22">
    <w:abstractNumId w:val="0"/>
  </w:num>
  <w:num w:numId="23">
    <w:abstractNumId w:val="19"/>
  </w:num>
  <w:num w:numId="24">
    <w:abstractNumId w:val="17"/>
  </w:num>
  <w:num w:numId="25">
    <w:abstractNumId w:val="41"/>
  </w:num>
  <w:num w:numId="26">
    <w:abstractNumId w:val="44"/>
  </w:num>
  <w:num w:numId="27">
    <w:abstractNumId w:val="8"/>
  </w:num>
  <w:num w:numId="28">
    <w:abstractNumId w:val="7"/>
  </w:num>
  <w:num w:numId="29">
    <w:abstractNumId w:val="13"/>
  </w:num>
  <w:num w:numId="30">
    <w:abstractNumId w:val="21"/>
  </w:num>
  <w:num w:numId="31">
    <w:abstractNumId w:val="39"/>
  </w:num>
  <w:num w:numId="32">
    <w:abstractNumId w:val="32"/>
  </w:num>
  <w:num w:numId="33">
    <w:abstractNumId w:val="23"/>
  </w:num>
  <w:num w:numId="34">
    <w:abstractNumId w:val="10"/>
  </w:num>
  <w:num w:numId="35">
    <w:abstractNumId w:val="22"/>
  </w:num>
  <w:num w:numId="36">
    <w:abstractNumId w:val="5"/>
  </w:num>
  <w:num w:numId="37">
    <w:abstractNumId w:val="35"/>
  </w:num>
  <w:num w:numId="38">
    <w:abstractNumId w:val="28"/>
  </w:num>
  <w:num w:numId="39">
    <w:abstractNumId w:val="3"/>
  </w:num>
  <w:num w:numId="40">
    <w:abstractNumId w:val="29"/>
  </w:num>
  <w:num w:numId="41">
    <w:abstractNumId w:val="25"/>
  </w:num>
  <w:num w:numId="42">
    <w:abstractNumId w:val="43"/>
  </w:num>
  <w:num w:numId="43">
    <w:abstractNumId w:val="18"/>
  </w:num>
  <w:num w:numId="44">
    <w:abstractNumId w:val="14"/>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27"/>
    <w:rsid w:val="00000282"/>
    <w:rsid w:val="0000040F"/>
    <w:rsid w:val="0000082F"/>
    <w:rsid w:val="00000A21"/>
    <w:rsid w:val="00000B42"/>
    <w:rsid w:val="00001A2A"/>
    <w:rsid w:val="00001BF3"/>
    <w:rsid w:val="00001C2A"/>
    <w:rsid w:val="00002160"/>
    <w:rsid w:val="00002E6D"/>
    <w:rsid w:val="0000334E"/>
    <w:rsid w:val="00003F14"/>
    <w:rsid w:val="00004522"/>
    <w:rsid w:val="0000489E"/>
    <w:rsid w:val="00005875"/>
    <w:rsid w:val="000059E0"/>
    <w:rsid w:val="00005EDE"/>
    <w:rsid w:val="00005EE7"/>
    <w:rsid w:val="00005FA5"/>
    <w:rsid w:val="0000601C"/>
    <w:rsid w:val="000062AA"/>
    <w:rsid w:val="00006526"/>
    <w:rsid w:val="0000656D"/>
    <w:rsid w:val="00006609"/>
    <w:rsid w:val="00006B00"/>
    <w:rsid w:val="00007252"/>
    <w:rsid w:val="0000759D"/>
    <w:rsid w:val="00007B78"/>
    <w:rsid w:val="00007DD8"/>
    <w:rsid w:val="00007E4A"/>
    <w:rsid w:val="00007F76"/>
    <w:rsid w:val="00010127"/>
    <w:rsid w:val="0001013B"/>
    <w:rsid w:val="000101A6"/>
    <w:rsid w:val="0001037D"/>
    <w:rsid w:val="000106DA"/>
    <w:rsid w:val="000108F2"/>
    <w:rsid w:val="00010BA1"/>
    <w:rsid w:val="0001114A"/>
    <w:rsid w:val="000114D9"/>
    <w:rsid w:val="00011854"/>
    <w:rsid w:val="00011957"/>
    <w:rsid w:val="000119B7"/>
    <w:rsid w:val="00011A48"/>
    <w:rsid w:val="00012069"/>
    <w:rsid w:val="000120F9"/>
    <w:rsid w:val="00012324"/>
    <w:rsid w:val="00012345"/>
    <w:rsid w:val="000124A4"/>
    <w:rsid w:val="00012686"/>
    <w:rsid w:val="00012B3E"/>
    <w:rsid w:val="00012B94"/>
    <w:rsid w:val="00012C1C"/>
    <w:rsid w:val="00012C32"/>
    <w:rsid w:val="00013064"/>
    <w:rsid w:val="000131D7"/>
    <w:rsid w:val="00013559"/>
    <w:rsid w:val="00013644"/>
    <w:rsid w:val="000139D4"/>
    <w:rsid w:val="00013A24"/>
    <w:rsid w:val="0001435D"/>
    <w:rsid w:val="000143E4"/>
    <w:rsid w:val="000144AE"/>
    <w:rsid w:val="0001459A"/>
    <w:rsid w:val="00014657"/>
    <w:rsid w:val="00014E24"/>
    <w:rsid w:val="000156E6"/>
    <w:rsid w:val="0001691A"/>
    <w:rsid w:val="00016D71"/>
    <w:rsid w:val="0001714B"/>
    <w:rsid w:val="0001742B"/>
    <w:rsid w:val="00021078"/>
    <w:rsid w:val="0002132B"/>
    <w:rsid w:val="0002146A"/>
    <w:rsid w:val="00021A4F"/>
    <w:rsid w:val="00021EF9"/>
    <w:rsid w:val="00022948"/>
    <w:rsid w:val="00022D87"/>
    <w:rsid w:val="00022E46"/>
    <w:rsid w:val="0002323A"/>
    <w:rsid w:val="0002400A"/>
    <w:rsid w:val="00024AC1"/>
    <w:rsid w:val="00024C89"/>
    <w:rsid w:val="00024FA1"/>
    <w:rsid w:val="00025047"/>
    <w:rsid w:val="00025359"/>
    <w:rsid w:val="00025D32"/>
    <w:rsid w:val="000260AA"/>
    <w:rsid w:val="00026299"/>
    <w:rsid w:val="00026364"/>
    <w:rsid w:val="000266CD"/>
    <w:rsid w:val="00026FDB"/>
    <w:rsid w:val="0002702A"/>
    <w:rsid w:val="00027101"/>
    <w:rsid w:val="00027622"/>
    <w:rsid w:val="00027763"/>
    <w:rsid w:val="000277D3"/>
    <w:rsid w:val="0002796E"/>
    <w:rsid w:val="00027E0D"/>
    <w:rsid w:val="00030E72"/>
    <w:rsid w:val="000314A4"/>
    <w:rsid w:val="00031572"/>
    <w:rsid w:val="00031E99"/>
    <w:rsid w:val="00031F2D"/>
    <w:rsid w:val="000321EF"/>
    <w:rsid w:val="00032880"/>
    <w:rsid w:val="00032AC0"/>
    <w:rsid w:val="00032B9F"/>
    <w:rsid w:val="00032CEA"/>
    <w:rsid w:val="00032F20"/>
    <w:rsid w:val="00033438"/>
    <w:rsid w:val="00033600"/>
    <w:rsid w:val="000337D8"/>
    <w:rsid w:val="000339AC"/>
    <w:rsid w:val="00033D9F"/>
    <w:rsid w:val="00034241"/>
    <w:rsid w:val="00034452"/>
    <w:rsid w:val="000355D0"/>
    <w:rsid w:val="00035AE9"/>
    <w:rsid w:val="00035C63"/>
    <w:rsid w:val="00035E3F"/>
    <w:rsid w:val="00035E6E"/>
    <w:rsid w:val="00035EE7"/>
    <w:rsid w:val="00035FC0"/>
    <w:rsid w:val="00036164"/>
    <w:rsid w:val="00036758"/>
    <w:rsid w:val="000374C4"/>
    <w:rsid w:val="0003766D"/>
    <w:rsid w:val="00037937"/>
    <w:rsid w:val="00040983"/>
    <w:rsid w:val="00041129"/>
    <w:rsid w:val="0004177D"/>
    <w:rsid w:val="00041B50"/>
    <w:rsid w:val="00042049"/>
    <w:rsid w:val="000421C4"/>
    <w:rsid w:val="00042EA3"/>
    <w:rsid w:val="00042FC1"/>
    <w:rsid w:val="00043777"/>
    <w:rsid w:val="00043B7D"/>
    <w:rsid w:val="00043F22"/>
    <w:rsid w:val="00044526"/>
    <w:rsid w:val="0004514A"/>
    <w:rsid w:val="000453C1"/>
    <w:rsid w:val="0004545D"/>
    <w:rsid w:val="0004581C"/>
    <w:rsid w:val="00045CBC"/>
    <w:rsid w:val="00045F75"/>
    <w:rsid w:val="000460D4"/>
    <w:rsid w:val="00046249"/>
    <w:rsid w:val="00046338"/>
    <w:rsid w:val="00046893"/>
    <w:rsid w:val="000469EF"/>
    <w:rsid w:val="00046AD0"/>
    <w:rsid w:val="00046C3A"/>
    <w:rsid w:val="00046FC1"/>
    <w:rsid w:val="0004743C"/>
    <w:rsid w:val="00050A1D"/>
    <w:rsid w:val="00050D8F"/>
    <w:rsid w:val="00051384"/>
    <w:rsid w:val="00051AE3"/>
    <w:rsid w:val="00051B67"/>
    <w:rsid w:val="000523A0"/>
    <w:rsid w:val="000530FE"/>
    <w:rsid w:val="0005312B"/>
    <w:rsid w:val="000532CD"/>
    <w:rsid w:val="000534CE"/>
    <w:rsid w:val="00053A7C"/>
    <w:rsid w:val="00053D17"/>
    <w:rsid w:val="000540A4"/>
    <w:rsid w:val="000546AE"/>
    <w:rsid w:val="000549E0"/>
    <w:rsid w:val="00055099"/>
    <w:rsid w:val="000550BB"/>
    <w:rsid w:val="000555AE"/>
    <w:rsid w:val="00055696"/>
    <w:rsid w:val="00055E29"/>
    <w:rsid w:val="00056736"/>
    <w:rsid w:val="00056817"/>
    <w:rsid w:val="0005681F"/>
    <w:rsid w:val="00056B76"/>
    <w:rsid w:val="00056B8A"/>
    <w:rsid w:val="000571EB"/>
    <w:rsid w:val="0005720F"/>
    <w:rsid w:val="00057374"/>
    <w:rsid w:val="00057586"/>
    <w:rsid w:val="00057644"/>
    <w:rsid w:val="00057B74"/>
    <w:rsid w:val="00057C9E"/>
    <w:rsid w:val="0006023D"/>
    <w:rsid w:val="00060323"/>
    <w:rsid w:val="00060927"/>
    <w:rsid w:val="00060AD9"/>
    <w:rsid w:val="00060EB1"/>
    <w:rsid w:val="00061357"/>
    <w:rsid w:val="00061C9D"/>
    <w:rsid w:val="00061CBD"/>
    <w:rsid w:val="00061F80"/>
    <w:rsid w:val="00062073"/>
    <w:rsid w:val="0006237C"/>
    <w:rsid w:val="000624D3"/>
    <w:rsid w:val="000627C2"/>
    <w:rsid w:val="00062A0F"/>
    <w:rsid w:val="00063036"/>
    <w:rsid w:val="0006327A"/>
    <w:rsid w:val="00063A34"/>
    <w:rsid w:val="00063A61"/>
    <w:rsid w:val="00063F1D"/>
    <w:rsid w:val="000640AE"/>
    <w:rsid w:val="00064E85"/>
    <w:rsid w:val="00064EAD"/>
    <w:rsid w:val="000650AC"/>
    <w:rsid w:val="00065597"/>
    <w:rsid w:val="00066524"/>
    <w:rsid w:val="00066631"/>
    <w:rsid w:val="00066B39"/>
    <w:rsid w:val="00066FD8"/>
    <w:rsid w:val="00067116"/>
    <w:rsid w:val="000674BD"/>
    <w:rsid w:val="00067655"/>
    <w:rsid w:val="000677F8"/>
    <w:rsid w:val="00067956"/>
    <w:rsid w:val="0006798B"/>
    <w:rsid w:val="00067D3C"/>
    <w:rsid w:val="00067D87"/>
    <w:rsid w:val="00067DEE"/>
    <w:rsid w:val="00070028"/>
    <w:rsid w:val="0007032D"/>
    <w:rsid w:val="000703E0"/>
    <w:rsid w:val="0007082B"/>
    <w:rsid w:val="00070945"/>
    <w:rsid w:val="00070CA2"/>
    <w:rsid w:val="00071061"/>
    <w:rsid w:val="000716A4"/>
    <w:rsid w:val="00071D10"/>
    <w:rsid w:val="00071DD3"/>
    <w:rsid w:val="000727E4"/>
    <w:rsid w:val="000729D6"/>
    <w:rsid w:val="000736F9"/>
    <w:rsid w:val="00073718"/>
    <w:rsid w:val="00073EEC"/>
    <w:rsid w:val="000749C7"/>
    <w:rsid w:val="00074D4A"/>
    <w:rsid w:val="00075971"/>
    <w:rsid w:val="00075C05"/>
    <w:rsid w:val="00075F60"/>
    <w:rsid w:val="000761FD"/>
    <w:rsid w:val="000764C5"/>
    <w:rsid w:val="000779E3"/>
    <w:rsid w:val="00077C2A"/>
    <w:rsid w:val="00077C53"/>
    <w:rsid w:val="000800C8"/>
    <w:rsid w:val="00080B59"/>
    <w:rsid w:val="00080B7B"/>
    <w:rsid w:val="00080F60"/>
    <w:rsid w:val="00081A4D"/>
    <w:rsid w:val="00081C3D"/>
    <w:rsid w:val="000820CD"/>
    <w:rsid w:val="00082419"/>
    <w:rsid w:val="00082538"/>
    <w:rsid w:val="00082A5C"/>
    <w:rsid w:val="0008302D"/>
    <w:rsid w:val="00083574"/>
    <w:rsid w:val="00083932"/>
    <w:rsid w:val="00083BDC"/>
    <w:rsid w:val="000842DD"/>
    <w:rsid w:val="00084335"/>
    <w:rsid w:val="00084B0D"/>
    <w:rsid w:val="00084C3E"/>
    <w:rsid w:val="00085441"/>
    <w:rsid w:val="0008580C"/>
    <w:rsid w:val="00085858"/>
    <w:rsid w:val="00085C11"/>
    <w:rsid w:val="00085D2A"/>
    <w:rsid w:val="00085F62"/>
    <w:rsid w:val="00086121"/>
    <w:rsid w:val="000870AB"/>
    <w:rsid w:val="00087634"/>
    <w:rsid w:val="000902C5"/>
    <w:rsid w:val="00090616"/>
    <w:rsid w:val="00090858"/>
    <w:rsid w:val="00090AD1"/>
    <w:rsid w:val="000915BD"/>
    <w:rsid w:val="000916EE"/>
    <w:rsid w:val="000919D3"/>
    <w:rsid w:val="00091BA4"/>
    <w:rsid w:val="00091BB7"/>
    <w:rsid w:val="00091F5B"/>
    <w:rsid w:val="000921F5"/>
    <w:rsid w:val="000924B8"/>
    <w:rsid w:val="00092C92"/>
    <w:rsid w:val="00093577"/>
    <w:rsid w:val="000935A2"/>
    <w:rsid w:val="00093A22"/>
    <w:rsid w:val="00093CEF"/>
    <w:rsid w:val="00093DB9"/>
    <w:rsid w:val="00094014"/>
    <w:rsid w:val="0009467A"/>
    <w:rsid w:val="00094BBF"/>
    <w:rsid w:val="00095192"/>
    <w:rsid w:val="00096482"/>
    <w:rsid w:val="000967AD"/>
    <w:rsid w:val="00096BE4"/>
    <w:rsid w:val="00096E12"/>
    <w:rsid w:val="00097A3D"/>
    <w:rsid w:val="000A009C"/>
    <w:rsid w:val="000A046D"/>
    <w:rsid w:val="000A04EA"/>
    <w:rsid w:val="000A04F3"/>
    <w:rsid w:val="000A06F5"/>
    <w:rsid w:val="000A0D74"/>
    <w:rsid w:val="000A12CF"/>
    <w:rsid w:val="000A17F1"/>
    <w:rsid w:val="000A1AF3"/>
    <w:rsid w:val="000A1B9F"/>
    <w:rsid w:val="000A2282"/>
    <w:rsid w:val="000A254A"/>
    <w:rsid w:val="000A25D0"/>
    <w:rsid w:val="000A2D6B"/>
    <w:rsid w:val="000A2EBA"/>
    <w:rsid w:val="000A324C"/>
    <w:rsid w:val="000A3389"/>
    <w:rsid w:val="000A3624"/>
    <w:rsid w:val="000A36E8"/>
    <w:rsid w:val="000A391A"/>
    <w:rsid w:val="000A3B21"/>
    <w:rsid w:val="000A3F62"/>
    <w:rsid w:val="000A4110"/>
    <w:rsid w:val="000A4302"/>
    <w:rsid w:val="000A46A4"/>
    <w:rsid w:val="000A472A"/>
    <w:rsid w:val="000A4DED"/>
    <w:rsid w:val="000A54E2"/>
    <w:rsid w:val="000A588E"/>
    <w:rsid w:val="000A5AB9"/>
    <w:rsid w:val="000A6155"/>
    <w:rsid w:val="000A6191"/>
    <w:rsid w:val="000A628D"/>
    <w:rsid w:val="000A635E"/>
    <w:rsid w:val="000A6DCF"/>
    <w:rsid w:val="000A6E60"/>
    <w:rsid w:val="000A7231"/>
    <w:rsid w:val="000A7456"/>
    <w:rsid w:val="000A755F"/>
    <w:rsid w:val="000A7D62"/>
    <w:rsid w:val="000B0A1D"/>
    <w:rsid w:val="000B0A27"/>
    <w:rsid w:val="000B0D29"/>
    <w:rsid w:val="000B168C"/>
    <w:rsid w:val="000B1D6E"/>
    <w:rsid w:val="000B1DFB"/>
    <w:rsid w:val="000B1F7B"/>
    <w:rsid w:val="000B243D"/>
    <w:rsid w:val="000B2872"/>
    <w:rsid w:val="000B28B6"/>
    <w:rsid w:val="000B2A91"/>
    <w:rsid w:val="000B2B50"/>
    <w:rsid w:val="000B2DAC"/>
    <w:rsid w:val="000B2DCA"/>
    <w:rsid w:val="000B3C07"/>
    <w:rsid w:val="000B3D71"/>
    <w:rsid w:val="000B3EFF"/>
    <w:rsid w:val="000B4386"/>
    <w:rsid w:val="000B4F08"/>
    <w:rsid w:val="000B5485"/>
    <w:rsid w:val="000B54D6"/>
    <w:rsid w:val="000B5708"/>
    <w:rsid w:val="000B58FE"/>
    <w:rsid w:val="000B59B8"/>
    <w:rsid w:val="000B5A78"/>
    <w:rsid w:val="000B5CE4"/>
    <w:rsid w:val="000B5E9B"/>
    <w:rsid w:val="000B6DC2"/>
    <w:rsid w:val="000B7B71"/>
    <w:rsid w:val="000B7B90"/>
    <w:rsid w:val="000B7C6B"/>
    <w:rsid w:val="000B7D1E"/>
    <w:rsid w:val="000B7FF5"/>
    <w:rsid w:val="000C0CDB"/>
    <w:rsid w:val="000C1013"/>
    <w:rsid w:val="000C12A6"/>
    <w:rsid w:val="000C148A"/>
    <w:rsid w:val="000C1D47"/>
    <w:rsid w:val="000C2257"/>
    <w:rsid w:val="000C287E"/>
    <w:rsid w:val="000C2893"/>
    <w:rsid w:val="000C2D8F"/>
    <w:rsid w:val="000C30B0"/>
    <w:rsid w:val="000C35FD"/>
    <w:rsid w:val="000C36C8"/>
    <w:rsid w:val="000C38B8"/>
    <w:rsid w:val="000C392F"/>
    <w:rsid w:val="000C3A1A"/>
    <w:rsid w:val="000C42EA"/>
    <w:rsid w:val="000C43C4"/>
    <w:rsid w:val="000C536C"/>
    <w:rsid w:val="000C5427"/>
    <w:rsid w:val="000C5B48"/>
    <w:rsid w:val="000C5DC8"/>
    <w:rsid w:val="000C5FB8"/>
    <w:rsid w:val="000C6445"/>
    <w:rsid w:val="000C64CE"/>
    <w:rsid w:val="000C673D"/>
    <w:rsid w:val="000C70C1"/>
    <w:rsid w:val="000C73B3"/>
    <w:rsid w:val="000D025D"/>
    <w:rsid w:val="000D0574"/>
    <w:rsid w:val="000D05B7"/>
    <w:rsid w:val="000D0737"/>
    <w:rsid w:val="000D0B13"/>
    <w:rsid w:val="000D116C"/>
    <w:rsid w:val="000D12E4"/>
    <w:rsid w:val="000D1438"/>
    <w:rsid w:val="000D1C3F"/>
    <w:rsid w:val="000D2258"/>
    <w:rsid w:val="000D2311"/>
    <w:rsid w:val="000D23FF"/>
    <w:rsid w:val="000D3474"/>
    <w:rsid w:val="000D3A1B"/>
    <w:rsid w:val="000D4455"/>
    <w:rsid w:val="000D4750"/>
    <w:rsid w:val="000D4967"/>
    <w:rsid w:val="000D4A46"/>
    <w:rsid w:val="000D4CD6"/>
    <w:rsid w:val="000D4E9A"/>
    <w:rsid w:val="000D50EC"/>
    <w:rsid w:val="000D6190"/>
    <w:rsid w:val="000D61F2"/>
    <w:rsid w:val="000D644F"/>
    <w:rsid w:val="000D6493"/>
    <w:rsid w:val="000D666B"/>
    <w:rsid w:val="000D6BDC"/>
    <w:rsid w:val="000D6CD4"/>
    <w:rsid w:val="000D6D8F"/>
    <w:rsid w:val="000E00E5"/>
    <w:rsid w:val="000E016F"/>
    <w:rsid w:val="000E03C2"/>
    <w:rsid w:val="000E0662"/>
    <w:rsid w:val="000E090A"/>
    <w:rsid w:val="000E0BA7"/>
    <w:rsid w:val="000E0C0D"/>
    <w:rsid w:val="000E0ED5"/>
    <w:rsid w:val="000E139F"/>
    <w:rsid w:val="000E1BD5"/>
    <w:rsid w:val="000E2074"/>
    <w:rsid w:val="000E214A"/>
    <w:rsid w:val="000E227B"/>
    <w:rsid w:val="000E2301"/>
    <w:rsid w:val="000E258F"/>
    <w:rsid w:val="000E2751"/>
    <w:rsid w:val="000E2837"/>
    <w:rsid w:val="000E2C55"/>
    <w:rsid w:val="000E2C97"/>
    <w:rsid w:val="000E3489"/>
    <w:rsid w:val="000E3496"/>
    <w:rsid w:val="000E45A2"/>
    <w:rsid w:val="000E461B"/>
    <w:rsid w:val="000E46F5"/>
    <w:rsid w:val="000E49CB"/>
    <w:rsid w:val="000E4E1F"/>
    <w:rsid w:val="000E5215"/>
    <w:rsid w:val="000E52FF"/>
    <w:rsid w:val="000E5421"/>
    <w:rsid w:val="000E5683"/>
    <w:rsid w:val="000E5777"/>
    <w:rsid w:val="000E591E"/>
    <w:rsid w:val="000E5AA5"/>
    <w:rsid w:val="000E6189"/>
    <w:rsid w:val="000E667D"/>
    <w:rsid w:val="000E66FB"/>
    <w:rsid w:val="000E6D95"/>
    <w:rsid w:val="000E72FB"/>
    <w:rsid w:val="000E7307"/>
    <w:rsid w:val="000E757C"/>
    <w:rsid w:val="000E75B8"/>
    <w:rsid w:val="000E7B89"/>
    <w:rsid w:val="000F0BC4"/>
    <w:rsid w:val="000F117C"/>
    <w:rsid w:val="000F13EE"/>
    <w:rsid w:val="000F1406"/>
    <w:rsid w:val="000F17D9"/>
    <w:rsid w:val="000F181B"/>
    <w:rsid w:val="000F1922"/>
    <w:rsid w:val="000F213D"/>
    <w:rsid w:val="000F27AF"/>
    <w:rsid w:val="000F2B35"/>
    <w:rsid w:val="000F2E69"/>
    <w:rsid w:val="000F2EB0"/>
    <w:rsid w:val="000F327A"/>
    <w:rsid w:val="000F32AC"/>
    <w:rsid w:val="000F3BBD"/>
    <w:rsid w:val="000F3F15"/>
    <w:rsid w:val="000F4125"/>
    <w:rsid w:val="000F4189"/>
    <w:rsid w:val="000F42B0"/>
    <w:rsid w:val="000F46EC"/>
    <w:rsid w:val="000F4A31"/>
    <w:rsid w:val="000F4FB8"/>
    <w:rsid w:val="000F50BC"/>
    <w:rsid w:val="000F5377"/>
    <w:rsid w:val="000F5B1F"/>
    <w:rsid w:val="000F6953"/>
    <w:rsid w:val="000F6CD1"/>
    <w:rsid w:val="000F7596"/>
    <w:rsid w:val="0010075F"/>
    <w:rsid w:val="00101113"/>
    <w:rsid w:val="0010126E"/>
    <w:rsid w:val="001012CE"/>
    <w:rsid w:val="0010154E"/>
    <w:rsid w:val="001016D4"/>
    <w:rsid w:val="001019D3"/>
    <w:rsid w:val="00101BDB"/>
    <w:rsid w:val="00102295"/>
    <w:rsid w:val="0010238B"/>
    <w:rsid w:val="00102398"/>
    <w:rsid w:val="00102491"/>
    <w:rsid w:val="001025BF"/>
    <w:rsid w:val="0010266C"/>
    <w:rsid w:val="001028E9"/>
    <w:rsid w:val="00102BF6"/>
    <w:rsid w:val="001036D9"/>
    <w:rsid w:val="00103923"/>
    <w:rsid w:val="00103AA6"/>
    <w:rsid w:val="00103F43"/>
    <w:rsid w:val="001040E6"/>
    <w:rsid w:val="0010435E"/>
    <w:rsid w:val="001044E9"/>
    <w:rsid w:val="00104CF3"/>
    <w:rsid w:val="00105679"/>
    <w:rsid w:val="00105807"/>
    <w:rsid w:val="001058B8"/>
    <w:rsid w:val="0010597E"/>
    <w:rsid w:val="00105D6C"/>
    <w:rsid w:val="00105D71"/>
    <w:rsid w:val="0010629E"/>
    <w:rsid w:val="0010640B"/>
    <w:rsid w:val="0010687E"/>
    <w:rsid w:val="0010689B"/>
    <w:rsid w:val="001072BB"/>
    <w:rsid w:val="0010790B"/>
    <w:rsid w:val="00107A02"/>
    <w:rsid w:val="00107A06"/>
    <w:rsid w:val="0011002A"/>
    <w:rsid w:val="001108FB"/>
    <w:rsid w:val="00111041"/>
    <w:rsid w:val="001117C8"/>
    <w:rsid w:val="00111CCB"/>
    <w:rsid w:val="00112118"/>
    <w:rsid w:val="001123A3"/>
    <w:rsid w:val="00113233"/>
    <w:rsid w:val="001142E0"/>
    <w:rsid w:val="00114899"/>
    <w:rsid w:val="00114EAC"/>
    <w:rsid w:val="001156EC"/>
    <w:rsid w:val="00115937"/>
    <w:rsid w:val="00115B8B"/>
    <w:rsid w:val="00115FD0"/>
    <w:rsid w:val="0011656E"/>
    <w:rsid w:val="001167E2"/>
    <w:rsid w:val="00116AC0"/>
    <w:rsid w:val="00117161"/>
    <w:rsid w:val="00117541"/>
    <w:rsid w:val="001175CB"/>
    <w:rsid w:val="00117624"/>
    <w:rsid w:val="00117714"/>
    <w:rsid w:val="0012015E"/>
    <w:rsid w:val="00120291"/>
    <w:rsid w:val="001202CB"/>
    <w:rsid w:val="00120338"/>
    <w:rsid w:val="001205AD"/>
    <w:rsid w:val="001207F5"/>
    <w:rsid w:val="001209F2"/>
    <w:rsid w:val="00120A7F"/>
    <w:rsid w:val="00120B7B"/>
    <w:rsid w:val="00120D63"/>
    <w:rsid w:val="00121389"/>
    <w:rsid w:val="00122087"/>
    <w:rsid w:val="00122460"/>
    <w:rsid w:val="001224BA"/>
    <w:rsid w:val="001224F7"/>
    <w:rsid w:val="001227E9"/>
    <w:rsid w:val="00122FFB"/>
    <w:rsid w:val="00124159"/>
    <w:rsid w:val="001242D7"/>
    <w:rsid w:val="00124326"/>
    <w:rsid w:val="00124467"/>
    <w:rsid w:val="00124724"/>
    <w:rsid w:val="00125146"/>
    <w:rsid w:val="00125299"/>
    <w:rsid w:val="001255FC"/>
    <w:rsid w:val="00125A19"/>
    <w:rsid w:val="00125EB9"/>
    <w:rsid w:val="00126203"/>
    <w:rsid w:val="00126607"/>
    <w:rsid w:val="001269F9"/>
    <w:rsid w:val="00127D6A"/>
    <w:rsid w:val="0013004A"/>
    <w:rsid w:val="0013024D"/>
    <w:rsid w:val="001303F9"/>
    <w:rsid w:val="00130911"/>
    <w:rsid w:val="00130BBD"/>
    <w:rsid w:val="00130D64"/>
    <w:rsid w:val="001311D3"/>
    <w:rsid w:val="001311EC"/>
    <w:rsid w:val="00131568"/>
    <w:rsid w:val="00131E84"/>
    <w:rsid w:val="00131FCF"/>
    <w:rsid w:val="001321CC"/>
    <w:rsid w:val="001333E4"/>
    <w:rsid w:val="00133533"/>
    <w:rsid w:val="00133CDC"/>
    <w:rsid w:val="00133D36"/>
    <w:rsid w:val="00134114"/>
    <w:rsid w:val="00134938"/>
    <w:rsid w:val="001353C2"/>
    <w:rsid w:val="0013588C"/>
    <w:rsid w:val="00135C96"/>
    <w:rsid w:val="00135D41"/>
    <w:rsid w:val="00135E7C"/>
    <w:rsid w:val="00135F1E"/>
    <w:rsid w:val="001363F4"/>
    <w:rsid w:val="00136553"/>
    <w:rsid w:val="0013663E"/>
    <w:rsid w:val="00136F2B"/>
    <w:rsid w:val="0013720A"/>
    <w:rsid w:val="0014029E"/>
    <w:rsid w:val="00140775"/>
    <w:rsid w:val="00140D7D"/>
    <w:rsid w:val="00140FD2"/>
    <w:rsid w:val="0014170C"/>
    <w:rsid w:val="001417E8"/>
    <w:rsid w:val="0014198D"/>
    <w:rsid w:val="00141A62"/>
    <w:rsid w:val="00141E1F"/>
    <w:rsid w:val="001422DD"/>
    <w:rsid w:val="001425F4"/>
    <w:rsid w:val="001428D9"/>
    <w:rsid w:val="00142A27"/>
    <w:rsid w:val="00142AB2"/>
    <w:rsid w:val="00142B95"/>
    <w:rsid w:val="00142F3A"/>
    <w:rsid w:val="00143125"/>
    <w:rsid w:val="001433E1"/>
    <w:rsid w:val="001436C6"/>
    <w:rsid w:val="001436E3"/>
    <w:rsid w:val="00143DB0"/>
    <w:rsid w:val="00143F83"/>
    <w:rsid w:val="0014402F"/>
    <w:rsid w:val="00144074"/>
    <w:rsid w:val="00144082"/>
    <w:rsid w:val="0014418C"/>
    <w:rsid w:val="00144249"/>
    <w:rsid w:val="001443F7"/>
    <w:rsid w:val="00144E76"/>
    <w:rsid w:val="00144FB2"/>
    <w:rsid w:val="00145265"/>
    <w:rsid w:val="001452CA"/>
    <w:rsid w:val="00145896"/>
    <w:rsid w:val="0014591A"/>
    <w:rsid w:val="00145FB0"/>
    <w:rsid w:val="001469A0"/>
    <w:rsid w:val="00146A70"/>
    <w:rsid w:val="00146C7A"/>
    <w:rsid w:val="00146DE9"/>
    <w:rsid w:val="001477F1"/>
    <w:rsid w:val="00147D80"/>
    <w:rsid w:val="00147DDB"/>
    <w:rsid w:val="001505F0"/>
    <w:rsid w:val="00150965"/>
    <w:rsid w:val="00150993"/>
    <w:rsid w:val="00150E3C"/>
    <w:rsid w:val="00150E8B"/>
    <w:rsid w:val="00150EA7"/>
    <w:rsid w:val="0015195C"/>
    <w:rsid w:val="00151C73"/>
    <w:rsid w:val="001526C6"/>
    <w:rsid w:val="001535CC"/>
    <w:rsid w:val="00153766"/>
    <w:rsid w:val="001538E7"/>
    <w:rsid w:val="00154B4F"/>
    <w:rsid w:val="00154C41"/>
    <w:rsid w:val="00154EB2"/>
    <w:rsid w:val="00155312"/>
    <w:rsid w:val="001558C9"/>
    <w:rsid w:val="00155E64"/>
    <w:rsid w:val="001561A7"/>
    <w:rsid w:val="0015641C"/>
    <w:rsid w:val="001567D6"/>
    <w:rsid w:val="001569B4"/>
    <w:rsid w:val="00156D62"/>
    <w:rsid w:val="00157002"/>
    <w:rsid w:val="00157513"/>
    <w:rsid w:val="001577F4"/>
    <w:rsid w:val="00157942"/>
    <w:rsid w:val="00157BE1"/>
    <w:rsid w:val="00157FFC"/>
    <w:rsid w:val="00160386"/>
    <w:rsid w:val="001604C5"/>
    <w:rsid w:val="00160846"/>
    <w:rsid w:val="00160B30"/>
    <w:rsid w:val="00160D46"/>
    <w:rsid w:val="00160F4E"/>
    <w:rsid w:val="001615EE"/>
    <w:rsid w:val="00161A9E"/>
    <w:rsid w:val="00161DF8"/>
    <w:rsid w:val="001621E4"/>
    <w:rsid w:val="00162560"/>
    <w:rsid w:val="001626D7"/>
    <w:rsid w:val="001631B7"/>
    <w:rsid w:val="00163473"/>
    <w:rsid w:val="001640B0"/>
    <w:rsid w:val="0016433B"/>
    <w:rsid w:val="001643F0"/>
    <w:rsid w:val="00164901"/>
    <w:rsid w:val="0016518A"/>
    <w:rsid w:val="001651C0"/>
    <w:rsid w:val="00165B39"/>
    <w:rsid w:val="00165BC5"/>
    <w:rsid w:val="00165CBE"/>
    <w:rsid w:val="00165E3D"/>
    <w:rsid w:val="00166046"/>
    <w:rsid w:val="001662FB"/>
    <w:rsid w:val="00166473"/>
    <w:rsid w:val="00166572"/>
    <w:rsid w:val="00166925"/>
    <w:rsid w:val="001669E0"/>
    <w:rsid w:val="00166E4D"/>
    <w:rsid w:val="0016719A"/>
    <w:rsid w:val="00167353"/>
    <w:rsid w:val="00167586"/>
    <w:rsid w:val="0017134B"/>
    <w:rsid w:val="00171DD5"/>
    <w:rsid w:val="00171DE7"/>
    <w:rsid w:val="0017272F"/>
    <w:rsid w:val="00172E52"/>
    <w:rsid w:val="00172F9F"/>
    <w:rsid w:val="00172FCF"/>
    <w:rsid w:val="001734FD"/>
    <w:rsid w:val="0017364F"/>
    <w:rsid w:val="0017385D"/>
    <w:rsid w:val="001738ED"/>
    <w:rsid w:val="00173BD2"/>
    <w:rsid w:val="00174EEA"/>
    <w:rsid w:val="00174F34"/>
    <w:rsid w:val="00175527"/>
    <w:rsid w:val="001756E9"/>
    <w:rsid w:val="00175792"/>
    <w:rsid w:val="001759D7"/>
    <w:rsid w:val="00175A05"/>
    <w:rsid w:val="00175A4A"/>
    <w:rsid w:val="00175B22"/>
    <w:rsid w:val="00175B96"/>
    <w:rsid w:val="00175C6D"/>
    <w:rsid w:val="00175E64"/>
    <w:rsid w:val="00176158"/>
    <w:rsid w:val="001762B2"/>
    <w:rsid w:val="00176870"/>
    <w:rsid w:val="001769F3"/>
    <w:rsid w:val="00177393"/>
    <w:rsid w:val="0017749D"/>
    <w:rsid w:val="0017776F"/>
    <w:rsid w:val="001778FE"/>
    <w:rsid w:val="00177915"/>
    <w:rsid w:val="001805AC"/>
    <w:rsid w:val="0018073B"/>
    <w:rsid w:val="001809A1"/>
    <w:rsid w:val="00181003"/>
    <w:rsid w:val="00181071"/>
    <w:rsid w:val="001812E9"/>
    <w:rsid w:val="00181BCD"/>
    <w:rsid w:val="00182113"/>
    <w:rsid w:val="001822E1"/>
    <w:rsid w:val="0018285B"/>
    <w:rsid w:val="0018292F"/>
    <w:rsid w:val="00182A38"/>
    <w:rsid w:val="00182CFD"/>
    <w:rsid w:val="00182E7B"/>
    <w:rsid w:val="00183262"/>
    <w:rsid w:val="001832BB"/>
    <w:rsid w:val="00183723"/>
    <w:rsid w:val="00183760"/>
    <w:rsid w:val="00183E54"/>
    <w:rsid w:val="00183EC8"/>
    <w:rsid w:val="00183F22"/>
    <w:rsid w:val="00183FB1"/>
    <w:rsid w:val="00184020"/>
    <w:rsid w:val="001840B0"/>
    <w:rsid w:val="001842A7"/>
    <w:rsid w:val="0018480A"/>
    <w:rsid w:val="001849B0"/>
    <w:rsid w:val="001849CE"/>
    <w:rsid w:val="001850CB"/>
    <w:rsid w:val="00185497"/>
    <w:rsid w:val="00185ADF"/>
    <w:rsid w:val="0018636C"/>
    <w:rsid w:val="001867C3"/>
    <w:rsid w:val="00186893"/>
    <w:rsid w:val="00186A68"/>
    <w:rsid w:val="00186C55"/>
    <w:rsid w:val="00187351"/>
    <w:rsid w:val="0018748A"/>
    <w:rsid w:val="00187EE3"/>
    <w:rsid w:val="00190787"/>
    <w:rsid w:val="00190A1D"/>
    <w:rsid w:val="00190B91"/>
    <w:rsid w:val="00191011"/>
    <w:rsid w:val="0019110B"/>
    <w:rsid w:val="0019159A"/>
    <w:rsid w:val="00191759"/>
    <w:rsid w:val="00191B50"/>
    <w:rsid w:val="00191DA3"/>
    <w:rsid w:val="00191EFF"/>
    <w:rsid w:val="00192176"/>
    <w:rsid w:val="0019256B"/>
    <w:rsid w:val="0019268D"/>
    <w:rsid w:val="00192691"/>
    <w:rsid w:val="00192706"/>
    <w:rsid w:val="00192C1F"/>
    <w:rsid w:val="00192F5A"/>
    <w:rsid w:val="00192FBB"/>
    <w:rsid w:val="001931D4"/>
    <w:rsid w:val="001932FD"/>
    <w:rsid w:val="0019330D"/>
    <w:rsid w:val="001937B4"/>
    <w:rsid w:val="001938EB"/>
    <w:rsid w:val="00193A12"/>
    <w:rsid w:val="00193B2C"/>
    <w:rsid w:val="00193C81"/>
    <w:rsid w:val="001946E8"/>
    <w:rsid w:val="00194F51"/>
    <w:rsid w:val="00195020"/>
    <w:rsid w:val="0019518B"/>
    <w:rsid w:val="001954BF"/>
    <w:rsid w:val="00195822"/>
    <w:rsid w:val="00195D22"/>
    <w:rsid w:val="001963F8"/>
    <w:rsid w:val="0019642B"/>
    <w:rsid w:val="00196940"/>
    <w:rsid w:val="0019696C"/>
    <w:rsid w:val="00196A93"/>
    <w:rsid w:val="001970DA"/>
    <w:rsid w:val="0019714E"/>
    <w:rsid w:val="0019775D"/>
    <w:rsid w:val="00197DE8"/>
    <w:rsid w:val="001A0876"/>
    <w:rsid w:val="001A1182"/>
    <w:rsid w:val="001A125E"/>
    <w:rsid w:val="001A1361"/>
    <w:rsid w:val="001A16B1"/>
    <w:rsid w:val="001A16CB"/>
    <w:rsid w:val="001A19F8"/>
    <w:rsid w:val="001A2084"/>
    <w:rsid w:val="001A271A"/>
    <w:rsid w:val="001A2B87"/>
    <w:rsid w:val="001A2E1B"/>
    <w:rsid w:val="001A2F44"/>
    <w:rsid w:val="001A33D3"/>
    <w:rsid w:val="001A4243"/>
    <w:rsid w:val="001A4403"/>
    <w:rsid w:val="001A478B"/>
    <w:rsid w:val="001A5275"/>
    <w:rsid w:val="001A5907"/>
    <w:rsid w:val="001A5B15"/>
    <w:rsid w:val="001A5BB9"/>
    <w:rsid w:val="001A5C80"/>
    <w:rsid w:val="001A5E73"/>
    <w:rsid w:val="001A623E"/>
    <w:rsid w:val="001A664E"/>
    <w:rsid w:val="001A66BE"/>
    <w:rsid w:val="001A6993"/>
    <w:rsid w:val="001A714E"/>
    <w:rsid w:val="001A721B"/>
    <w:rsid w:val="001A78AB"/>
    <w:rsid w:val="001A7972"/>
    <w:rsid w:val="001B064B"/>
    <w:rsid w:val="001B06BC"/>
    <w:rsid w:val="001B0799"/>
    <w:rsid w:val="001B0D00"/>
    <w:rsid w:val="001B0D13"/>
    <w:rsid w:val="001B15C5"/>
    <w:rsid w:val="001B2B96"/>
    <w:rsid w:val="001B2D33"/>
    <w:rsid w:val="001B317E"/>
    <w:rsid w:val="001B34AE"/>
    <w:rsid w:val="001B369F"/>
    <w:rsid w:val="001B386C"/>
    <w:rsid w:val="001B39A0"/>
    <w:rsid w:val="001B3C03"/>
    <w:rsid w:val="001B3DA2"/>
    <w:rsid w:val="001B40ED"/>
    <w:rsid w:val="001B41CE"/>
    <w:rsid w:val="001B48E2"/>
    <w:rsid w:val="001B4957"/>
    <w:rsid w:val="001B4BEA"/>
    <w:rsid w:val="001B4CB8"/>
    <w:rsid w:val="001B4FDB"/>
    <w:rsid w:val="001B53B0"/>
    <w:rsid w:val="001B53D0"/>
    <w:rsid w:val="001B5823"/>
    <w:rsid w:val="001B5EBF"/>
    <w:rsid w:val="001B6518"/>
    <w:rsid w:val="001B67DC"/>
    <w:rsid w:val="001B6B9E"/>
    <w:rsid w:val="001B6E96"/>
    <w:rsid w:val="001B703E"/>
    <w:rsid w:val="001B75E3"/>
    <w:rsid w:val="001B78F5"/>
    <w:rsid w:val="001B7975"/>
    <w:rsid w:val="001B7B5C"/>
    <w:rsid w:val="001C02B6"/>
    <w:rsid w:val="001C07A1"/>
    <w:rsid w:val="001C08E4"/>
    <w:rsid w:val="001C0CC9"/>
    <w:rsid w:val="001C0D90"/>
    <w:rsid w:val="001C0DA6"/>
    <w:rsid w:val="001C0DFB"/>
    <w:rsid w:val="001C170E"/>
    <w:rsid w:val="001C1BF5"/>
    <w:rsid w:val="001C2D95"/>
    <w:rsid w:val="001C2F8D"/>
    <w:rsid w:val="001C3070"/>
    <w:rsid w:val="001C317F"/>
    <w:rsid w:val="001C37C1"/>
    <w:rsid w:val="001C387E"/>
    <w:rsid w:val="001C38A4"/>
    <w:rsid w:val="001C3D3A"/>
    <w:rsid w:val="001C3D7F"/>
    <w:rsid w:val="001C3DAC"/>
    <w:rsid w:val="001C3E80"/>
    <w:rsid w:val="001C3EE2"/>
    <w:rsid w:val="001C40E5"/>
    <w:rsid w:val="001C4118"/>
    <w:rsid w:val="001C41AC"/>
    <w:rsid w:val="001C41D4"/>
    <w:rsid w:val="001C4332"/>
    <w:rsid w:val="001C4833"/>
    <w:rsid w:val="001C4D2F"/>
    <w:rsid w:val="001C4FB7"/>
    <w:rsid w:val="001C52F5"/>
    <w:rsid w:val="001C55A1"/>
    <w:rsid w:val="001C5BA0"/>
    <w:rsid w:val="001C63D6"/>
    <w:rsid w:val="001C64D0"/>
    <w:rsid w:val="001C66B1"/>
    <w:rsid w:val="001C688D"/>
    <w:rsid w:val="001C6AAC"/>
    <w:rsid w:val="001C6E6C"/>
    <w:rsid w:val="001C7037"/>
    <w:rsid w:val="001C757B"/>
    <w:rsid w:val="001C78C2"/>
    <w:rsid w:val="001C7AF1"/>
    <w:rsid w:val="001D005B"/>
    <w:rsid w:val="001D01C3"/>
    <w:rsid w:val="001D023F"/>
    <w:rsid w:val="001D03AC"/>
    <w:rsid w:val="001D173A"/>
    <w:rsid w:val="001D2312"/>
    <w:rsid w:val="001D257F"/>
    <w:rsid w:val="001D25FC"/>
    <w:rsid w:val="001D29D5"/>
    <w:rsid w:val="001D373A"/>
    <w:rsid w:val="001D3C84"/>
    <w:rsid w:val="001D4069"/>
    <w:rsid w:val="001D48E1"/>
    <w:rsid w:val="001D48FC"/>
    <w:rsid w:val="001D4A22"/>
    <w:rsid w:val="001D4C64"/>
    <w:rsid w:val="001D4E5A"/>
    <w:rsid w:val="001D53DE"/>
    <w:rsid w:val="001D5682"/>
    <w:rsid w:val="001D56C9"/>
    <w:rsid w:val="001D572E"/>
    <w:rsid w:val="001D5991"/>
    <w:rsid w:val="001D6157"/>
    <w:rsid w:val="001D631D"/>
    <w:rsid w:val="001D64F5"/>
    <w:rsid w:val="001D6DB0"/>
    <w:rsid w:val="001D6FFC"/>
    <w:rsid w:val="001D7193"/>
    <w:rsid w:val="001D71DC"/>
    <w:rsid w:val="001D732E"/>
    <w:rsid w:val="001D7544"/>
    <w:rsid w:val="001D76D5"/>
    <w:rsid w:val="001D7AC4"/>
    <w:rsid w:val="001D7CB3"/>
    <w:rsid w:val="001E00A0"/>
    <w:rsid w:val="001E0354"/>
    <w:rsid w:val="001E0B7B"/>
    <w:rsid w:val="001E0C5D"/>
    <w:rsid w:val="001E0C94"/>
    <w:rsid w:val="001E1B75"/>
    <w:rsid w:val="001E1DB1"/>
    <w:rsid w:val="001E1E3C"/>
    <w:rsid w:val="001E1F8E"/>
    <w:rsid w:val="001E1FCA"/>
    <w:rsid w:val="001E2A29"/>
    <w:rsid w:val="001E2D69"/>
    <w:rsid w:val="001E2DC6"/>
    <w:rsid w:val="001E3019"/>
    <w:rsid w:val="001E34D1"/>
    <w:rsid w:val="001E3633"/>
    <w:rsid w:val="001E43E5"/>
    <w:rsid w:val="001E4A87"/>
    <w:rsid w:val="001E4D5E"/>
    <w:rsid w:val="001E4F10"/>
    <w:rsid w:val="001E50E8"/>
    <w:rsid w:val="001E5649"/>
    <w:rsid w:val="001E59D6"/>
    <w:rsid w:val="001E5E25"/>
    <w:rsid w:val="001E6382"/>
    <w:rsid w:val="001E648A"/>
    <w:rsid w:val="001E6640"/>
    <w:rsid w:val="001E67F0"/>
    <w:rsid w:val="001E6DED"/>
    <w:rsid w:val="001E6ECF"/>
    <w:rsid w:val="001E6F2A"/>
    <w:rsid w:val="001E737D"/>
    <w:rsid w:val="001E7717"/>
    <w:rsid w:val="001E77EA"/>
    <w:rsid w:val="001E7AE3"/>
    <w:rsid w:val="001F0279"/>
    <w:rsid w:val="001F0540"/>
    <w:rsid w:val="001F05C1"/>
    <w:rsid w:val="001F071B"/>
    <w:rsid w:val="001F1331"/>
    <w:rsid w:val="001F1F31"/>
    <w:rsid w:val="001F230F"/>
    <w:rsid w:val="001F3143"/>
    <w:rsid w:val="001F3701"/>
    <w:rsid w:val="001F3732"/>
    <w:rsid w:val="001F3B0A"/>
    <w:rsid w:val="001F3ED0"/>
    <w:rsid w:val="001F3F16"/>
    <w:rsid w:val="001F4755"/>
    <w:rsid w:val="001F4C7E"/>
    <w:rsid w:val="001F50E9"/>
    <w:rsid w:val="001F5362"/>
    <w:rsid w:val="001F5ADA"/>
    <w:rsid w:val="001F5E56"/>
    <w:rsid w:val="001F5F21"/>
    <w:rsid w:val="001F5F38"/>
    <w:rsid w:val="001F62D0"/>
    <w:rsid w:val="001F640C"/>
    <w:rsid w:val="001F6478"/>
    <w:rsid w:val="001F6569"/>
    <w:rsid w:val="001F6AC4"/>
    <w:rsid w:val="001F6CDD"/>
    <w:rsid w:val="001F6EFF"/>
    <w:rsid w:val="001F72C3"/>
    <w:rsid w:val="001F740A"/>
    <w:rsid w:val="001F75BF"/>
    <w:rsid w:val="001F7769"/>
    <w:rsid w:val="00200149"/>
    <w:rsid w:val="002008A4"/>
    <w:rsid w:val="00200BEF"/>
    <w:rsid w:val="00200D3C"/>
    <w:rsid w:val="00200FD8"/>
    <w:rsid w:val="00200FF5"/>
    <w:rsid w:val="0020187E"/>
    <w:rsid w:val="00201B78"/>
    <w:rsid w:val="0020284C"/>
    <w:rsid w:val="00202950"/>
    <w:rsid w:val="00202FCA"/>
    <w:rsid w:val="00203009"/>
    <w:rsid w:val="00203238"/>
    <w:rsid w:val="002034C7"/>
    <w:rsid w:val="002037EE"/>
    <w:rsid w:val="002037F4"/>
    <w:rsid w:val="002038A7"/>
    <w:rsid w:val="00203B4C"/>
    <w:rsid w:val="0020422C"/>
    <w:rsid w:val="00204580"/>
    <w:rsid w:val="00204AA7"/>
    <w:rsid w:val="00205220"/>
    <w:rsid w:val="002056E7"/>
    <w:rsid w:val="00206235"/>
    <w:rsid w:val="00206672"/>
    <w:rsid w:val="002066FA"/>
    <w:rsid w:val="00206725"/>
    <w:rsid w:val="002067D3"/>
    <w:rsid w:val="0020734E"/>
    <w:rsid w:val="002079FF"/>
    <w:rsid w:val="00207E4A"/>
    <w:rsid w:val="002101F8"/>
    <w:rsid w:val="00210293"/>
    <w:rsid w:val="00210B32"/>
    <w:rsid w:val="00210C8D"/>
    <w:rsid w:val="00210E73"/>
    <w:rsid w:val="0021144B"/>
    <w:rsid w:val="00211839"/>
    <w:rsid w:val="00211AC1"/>
    <w:rsid w:val="00211C8E"/>
    <w:rsid w:val="00211DF3"/>
    <w:rsid w:val="00212CAF"/>
    <w:rsid w:val="00213595"/>
    <w:rsid w:val="00213998"/>
    <w:rsid w:val="00213D03"/>
    <w:rsid w:val="00213F17"/>
    <w:rsid w:val="00214151"/>
    <w:rsid w:val="00214165"/>
    <w:rsid w:val="0021471A"/>
    <w:rsid w:val="00214C52"/>
    <w:rsid w:val="00214D88"/>
    <w:rsid w:val="00215172"/>
    <w:rsid w:val="00215E1D"/>
    <w:rsid w:val="00216414"/>
    <w:rsid w:val="00216EF9"/>
    <w:rsid w:val="002172D0"/>
    <w:rsid w:val="00217889"/>
    <w:rsid w:val="00217A45"/>
    <w:rsid w:val="00217BCC"/>
    <w:rsid w:val="00217F69"/>
    <w:rsid w:val="00220245"/>
    <w:rsid w:val="002205B4"/>
    <w:rsid w:val="00220D61"/>
    <w:rsid w:val="00221103"/>
    <w:rsid w:val="00221E1D"/>
    <w:rsid w:val="00221EC5"/>
    <w:rsid w:val="00221F0F"/>
    <w:rsid w:val="00221F90"/>
    <w:rsid w:val="00222289"/>
    <w:rsid w:val="00222968"/>
    <w:rsid w:val="00222CF5"/>
    <w:rsid w:val="002230D9"/>
    <w:rsid w:val="00223669"/>
    <w:rsid w:val="00223876"/>
    <w:rsid w:val="00223D9B"/>
    <w:rsid w:val="00223FF1"/>
    <w:rsid w:val="002244C9"/>
    <w:rsid w:val="002247E9"/>
    <w:rsid w:val="00224CE6"/>
    <w:rsid w:val="0022514F"/>
    <w:rsid w:val="002255B2"/>
    <w:rsid w:val="00225EE2"/>
    <w:rsid w:val="0022616A"/>
    <w:rsid w:val="00226542"/>
    <w:rsid w:val="002266F1"/>
    <w:rsid w:val="00226CCA"/>
    <w:rsid w:val="00226EB5"/>
    <w:rsid w:val="0022707A"/>
    <w:rsid w:val="002270E8"/>
    <w:rsid w:val="002272D6"/>
    <w:rsid w:val="002274D0"/>
    <w:rsid w:val="002278D1"/>
    <w:rsid w:val="00227EF5"/>
    <w:rsid w:val="002303B1"/>
    <w:rsid w:val="002304ED"/>
    <w:rsid w:val="002308EC"/>
    <w:rsid w:val="00230C3A"/>
    <w:rsid w:val="00230DBB"/>
    <w:rsid w:val="00230E73"/>
    <w:rsid w:val="00231153"/>
    <w:rsid w:val="002314D5"/>
    <w:rsid w:val="00231B93"/>
    <w:rsid w:val="00231E67"/>
    <w:rsid w:val="00232965"/>
    <w:rsid w:val="0023316E"/>
    <w:rsid w:val="002337F7"/>
    <w:rsid w:val="00233D52"/>
    <w:rsid w:val="002342F7"/>
    <w:rsid w:val="002344C4"/>
    <w:rsid w:val="002347C0"/>
    <w:rsid w:val="0023493B"/>
    <w:rsid w:val="00234972"/>
    <w:rsid w:val="00234BBE"/>
    <w:rsid w:val="00234E38"/>
    <w:rsid w:val="00235073"/>
    <w:rsid w:val="00235086"/>
    <w:rsid w:val="0023533D"/>
    <w:rsid w:val="00235355"/>
    <w:rsid w:val="00235764"/>
    <w:rsid w:val="00236009"/>
    <w:rsid w:val="00236262"/>
    <w:rsid w:val="002363DD"/>
    <w:rsid w:val="002363E7"/>
    <w:rsid w:val="00236453"/>
    <w:rsid w:val="0023658A"/>
    <w:rsid w:val="00236661"/>
    <w:rsid w:val="00236F04"/>
    <w:rsid w:val="00237664"/>
    <w:rsid w:val="002376FA"/>
    <w:rsid w:val="0023777A"/>
    <w:rsid w:val="00237B33"/>
    <w:rsid w:val="00237CBA"/>
    <w:rsid w:val="00237CEA"/>
    <w:rsid w:val="00237D59"/>
    <w:rsid w:val="002402BC"/>
    <w:rsid w:val="0024033B"/>
    <w:rsid w:val="002405BA"/>
    <w:rsid w:val="0024061D"/>
    <w:rsid w:val="00240672"/>
    <w:rsid w:val="002406BD"/>
    <w:rsid w:val="0024082A"/>
    <w:rsid w:val="00240970"/>
    <w:rsid w:val="00240C05"/>
    <w:rsid w:val="002414B8"/>
    <w:rsid w:val="002417B5"/>
    <w:rsid w:val="00241896"/>
    <w:rsid w:val="00241A66"/>
    <w:rsid w:val="00241C8F"/>
    <w:rsid w:val="00241EBC"/>
    <w:rsid w:val="00242132"/>
    <w:rsid w:val="002424E9"/>
    <w:rsid w:val="0024280E"/>
    <w:rsid w:val="0024350D"/>
    <w:rsid w:val="002435DB"/>
    <w:rsid w:val="0024399C"/>
    <w:rsid w:val="00243B86"/>
    <w:rsid w:val="00243ED2"/>
    <w:rsid w:val="002442D6"/>
    <w:rsid w:val="00244CF7"/>
    <w:rsid w:val="00245325"/>
    <w:rsid w:val="00245348"/>
    <w:rsid w:val="002454F4"/>
    <w:rsid w:val="0024641D"/>
    <w:rsid w:val="002464F2"/>
    <w:rsid w:val="0024672A"/>
    <w:rsid w:val="0024680C"/>
    <w:rsid w:val="00246865"/>
    <w:rsid w:val="00246D21"/>
    <w:rsid w:val="0024716A"/>
    <w:rsid w:val="002471D2"/>
    <w:rsid w:val="002472A7"/>
    <w:rsid w:val="00247635"/>
    <w:rsid w:val="002477E3"/>
    <w:rsid w:val="002478F8"/>
    <w:rsid w:val="00247F95"/>
    <w:rsid w:val="0025016C"/>
    <w:rsid w:val="00250945"/>
    <w:rsid w:val="00250E2E"/>
    <w:rsid w:val="002511B2"/>
    <w:rsid w:val="00251484"/>
    <w:rsid w:val="002515DE"/>
    <w:rsid w:val="00251A98"/>
    <w:rsid w:val="002522BE"/>
    <w:rsid w:val="0025264C"/>
    <w:rsid w:val="00252926"/>
    <w:rsid w:val="002529C9"/>
    <w:rsid w:val="002530B0"/>
    <w:rsid w:val="002531C2"/>
    <w:rsid w:val="0025336F"/>
    <w:rsid w:val="00253842"/>
    <w:rsid w:val="00253B02"/>
    <w:rsid w:val="00254E9C"/>
    <w:rsid w:val="00254F46"/>
    <w:rsid w:val="0025548A"/>
    <w:rsid w:val="00255983"/>
    <w:rsid w:val="002560F4"/>
    <w:rsid w:val="002560F5"/>
    <w:rsid w:val="00256B65"/>
    <w:rsid w:val="00256D61"/>
    <w:rsid w:val="00256DD6"/>
    <w:rsid w:val="00256EA1"/>
    <w:rsid w:val="002571F9"/>
    <w:rsid w:val="00257747"/>
    <w:rsid w:val="00257BDB"/>
    <w:rsid w:val="00257CA2"/>
    <w:rsid w:val="00257DDB"/>
    <w:rsid w:val="00260125"/>
    <w:rsid w:val="002601E7"/>
    <w:rsid w:val="002601EE"/>
    <w:rsid w:val="002604FC"/>
    <w:rsid w:val="002608C4"/>
    <w:rsid w:val="002613CF"/>
    <w:rsid w:val="00261B09"/>
    <w:rsid w:val="00261D3D"/>
    <w:rsid w:val="00261E35"/>
    <w:rsid w:val="0026201C"/>
    <w:rsid w:val="002628BE"/>
    <w:rsid w:val="00262940"/>
    <w:rsid w:val="00262BD2"/>
    <w:rsid w:val="00262DD9"/>
    <w:rsid w:val="002635FE"/>
    <w:rsid w:val="00263DE9"/>
    <w:rsid w:val="0026418B"/>
    <w:rsid w:val="00264CDE"/>
    <w:rsid w:val="00265117"/>
    <w:rsid w:val="00265163"/>
    <w:rsid w:val="00265607"/>
    <w:rsid w:val="0026587E"/>
    <w:rsid w:val="00265DF8"/>
    <w:rsid w:val="00266615"/>
    <w:rsid w:val="00266761"/>
    <w:rsid w:val="00266CF8"/>
    <w:rsid w:val="00266DF5"/>
    <w:rsid w:val="0026742F"/>
    <w:rsid w:val="00267851"/>
    <w:rsid w:val="00267A57"/>
    <w:rsid w:val="00267FEC"/>
    <w:rsid w:val="00270688"/>
    <w:rsid w:val="00270761"/>
    <w:rsid w:val="002709FE"/>
    <w:rsid w:val="00270A19"/>
    <w:rsid w:val="00270A67"/>
    <w:rsid w:val="00270A6D"/>
    <w:rsid w:val="00270C7B"/>
    <w:rsid w:val="0027185E"/>
    <w:rsid w:val="002719FC"/>
    <w:rsid w:val="002720F2"/>
    <w:rsid w:val="00272239"/>
    <w:rsid w:val="0027246B"/>
    <w:rsid w:val="002728D0"/>
    <w:rsid w:val="00272C15"/>
    <w:rsid w:val="00272DA5"/>
    <w:rsid w:val="00273056"/>
    <w:rsid w:val="00273073"/>
    <w:rsid w:val="00273BA5"/>
    <w:rsid w:val="00273D6C"/>
    <w:rsid w:val="00273EE4"/>
    <w:rsid w:val="00273F52"/>
    <w:rsid w:val="002748EC"/>
    <w:rsid w:val="00274F13"/>
    <w:rsid w:val="0027539E"/>
    <w:rsid w:val="00275800"/>
    <w:rsid w:val="00275A00"/>
    <w:rsid w:val="00275A27"/>
    <w:rsid w:val="00275B6B"/>
    <w:rsid w:val="00275EFC"/>
    <w:rsid w:val="00276433"/>
    <w:rsid w:val="002765F0"/>
    <w:rsid w:val="002768F1"/>
    <w:rsid w:val="00276ABE"/>
    <w:rsid w:val="00276F3D"/>
    <w:rsid w:val="0027727F"/>
    <w:rsid w:val="002774AB"/>
    <w:rsid w:val="002774DC"/>
    <w:rsid w:val="002774E6"/>
    <w:rsid w:val="00277759"/>
    <w:rsid w:val="002801A7"/>
    <w:rsid w:val="002805AF"/>
    <w:rsid w:val="00280775"/>
    <w:rsid w:val="0028117F"/>
    <w:rsid w:val="002812B0"/>
    <w:rsid w:val="00281406"/>
    <w:rsid w:val="002823D8"/>
    <w:rsid w:val="00282937"/>
    <w:rsid w:val="00282AFF"/>
    <w:rsid w:val="00282E52"/>
    <w:rsid w:val="00283121"/>
    <w:rsid w:val="00283156"/>
    <w:rsid w:val="002835CF"/>
    <w:rsid w:val="0028435A"/>
    <w:rsid w:val="00284802"/>
    <w:rsid w:val="00284CB6"/>
    <w:rsid w:val="00284CFC"/>
    <w:rsid w:val="002852DD"/>
    <w:rsid w:val="0028608C"/>
    <w:rsid w:val="00286281"/>
    <w:rsid w:val="00286395"/>
    <w:rsid w:val="002864F8"/>
    <w:rsid w:val="00286BA2"/>
    <w:rsid w:val="002871D5"/>
    <w:rsid w:val="0028740D"/>
    <w:rsid w:val="002874F3"/>
    <w:rsid w:val="002901CE"/>
    <w:rsid w:val="002901E3"/>
    <w:rsid w:val="00290B2E"/>
    <w:rsid w:val="00291568"/>
    <w:rsid w:val="002916CD"/>
    <w:rsid w:val="00291748"/>
    <w:rsid w:val="002921A6"/>
    <w:rsid w:val="0029227D"/>
    <w:rsid w:val="00292B4B"/>
    <w:rsid w:val="00292B77"/>
    <w:rsid w:val="00293DBF"/>
    <w:rsid w:val="00294258"/>
    <w:rsid w:val="0029448B"/>
    <w:rsid w:val="0029471B"/>
    <w:rsid w:val="00294831"/>
    <w:rsid w:val="002948AE"/>
    <w:rsid w:val="00294A7C"/>
    <w:rsid w:val="00294D2F"/>
    <w:rsid w:val="002958E5"/>
    <w:rsid w:val="00295CD3"/>
    <w:rsid w:val="00295CED"/>
    <w:rsid w:val="00295E57"/>
    <w:rsid w:val="00296042"/>
    <w:rsid w:val="00296151"/>
    <w:rsid w:val="00297A36"/>
    <w:rsid w:val="00297AA6"/>
    <w:rsid w:val="00297CB9"/>
    <w:rsid w:val="002A0087"/>
    <w:rsid w:val="002A019D"/>
    <w:rsid w:val="002A042D"/>
    <w:rsid w:val="002A04AB"/>
    <w:rsid w:val="002A0557"/>
    <w:rsid w:val="002A0BF9"/>
    <w:rsid w:val="002A11D0"/>
    <w:rsid w:val="002A1644"/>
    <w:rsid w:val="002A186C"/>
    <w:rsid w:val="002A1CEC"/>
    <w:rsid w:val="002A22E9"/>
    <w:rsid w:val="002A23AF"/>
    <w:rsid w:val="002A26E2"/>
    <w:rsid w:val="002A27B0"/>
    <w:rsid w:val="002A290A"/>
    <w:rsid w:val="002A29DB"/>
    <w:rsid w:val="002A2D57"/>
    <w:rsid w:val="002A2E7A"/>
    <w:rsid w:val="002A321C"/>
    <w:rsid w:val="002A34D6"/>
    <w:rsid w:val="002A3714"/>
    <w:rsid w:val="002A39FE"/>
    <w:rsid w:val="002A3ED8"/>
    <w:rsid w:val="002A3FFD"/>
    <w:rsid w:val="002A43FA"/>
    <w:rsid w:val="002A44B9"/>
    <w:rsid w:val="002A471D"/>
    <w:rsid w:val="002A4B52"/>
    <w:rsid w:val="002A5186"/>
    <w:rsid w:val="002A52E1"/>
    <w:rsid w:val="002A5A4D"/>
    <w:rsid w:val="002A5AB3"/>
    <w:rsid w:val="002A5DE4"/>
    <w:rsid w:val="002A64FF"/>
    <w:rsid w:val="002A661F"/>
    <w:rsid w:val="002A67F1"/>
    <w:rsid w:val="002A686F"/>
    <w:rsid w:val="002A6FEB"/>
    <w:rsid w:val="002A7535"/>
    <w:rsid w:val="002A79AE"/>
    <w:rsid w:val="002A7F56"/>
    <w:rsid w:val="002B019A"/>
    <w:rsid w:val="002B0573"/>
    <w:rsid w:val="002B0830"/>
    <w:rsid w:val="002B11F5"/>
    <w:rsid w:val="002B163B"/>
    <w:rsid w:val="002B1928"/>
    <w:rsid w:val="002B1EAD"/>
    <w:rsid w:val="002B208E"/>
    <w:rsid w:val="002B227A"/>
    <w:rsid w:val="002B244C"/>
    <w:rsid w:val="002B2525"/>
    <w:rsid w:val="002B2553"/>
    <w:rsid w:val="002B3207"/>
    <w:rsid w:val="002B3358"/>
    <w:rsid w:val="002B3395"/>
    <w:rsid w:val="002B3442"/>
    <w:rsid w:val="002B377C"/>
    <w:rsid w:val="002B3B4A"/>
    <w:rsid w:val="002B468A"/>
    <w:rsid w:val="002B46A2"/>
    <w:rsid w:val="002B4710"/>
    <w:rsid w:val="002B4A9B"/>
    <w:rsid w:val="002B4ECB"/>
    <w:rsid w:val="002B52E9"/>
    <w:rsid w:val="002B55D4"/>
    <w:rsid w:val="002B5A2D"/>
    <w:rsid w:val="002B5C5D"/>
    <w:rsid w:val="002B5C6F"/>
    <w:rsid w:val="002B60DB"/>
    <w:rsid w:val="002B6272"/>
    <w:rsid w:val="002B6D95"/>
    <w:rsid w:val="002B6E38"/>
    <w:rsid w:val="002B6E87"/>
    <w:rsid w:val="002B736E"/>
    <w:rsid w:val="002C0214"/>
    <w:rsid w:val="002C025E"/>
    <w:rsid w:val="002C03CF"/>
    <w:rsid w:val="002C062A"/>
    <w:rsid w:val="002C07B3"/>
    <w:rsid w:val="002C08DE"/>
    <w:rsid w:val="002C127B"/>
    <w:rsid w:val="002C13B2"/>
    <w:rsid w:val="002C14EC"/>
    <w:rsid w:val="002C1987"/>
    <w:rsid w:val="002C1B6F"/>
    <w:rsid w:val="002C211B"/>
    <w:rsid w:val="002C2192"/>
    <w:rsid w:val="002C21DA"/>
    <w:rsid w:val="002C245E"/>
    <w:rsid w:val="002C2470"/>
    <w:rsid w:val="002C2745"/>
    <w:rsid w:val="002C2D0F"/>
    <w:rsid w:val="002C36D9"/>
    <w:rsid w:val="002C3717"/>
    <w:rsid w:val="002C3772"/>
    <w:rsid w:val="002C3811"/>
    <w:rsid w:val="002C3AC8"/>
    <w:rsid w:val="002C3CAD"/>
    <w:rsid w:val="002C3CFD"/>
    <w:rsid w:val="002C3DC1"/>
    <w:rsid w:val="002C3EC0"/>
    <w:rsid w:val="002C3EC1"/>
    <w:rsid w:val="002C4069"/>
    <w:rsid w:val="002C4475"/>
    <w:rsid w:val="002C4A0A"/>
    <w:rsid w:val="002C4AF7"/>
    <w:rsid w:val="002C4FFA"/>
    <w:rsid w:val="002C587E"/>
    <w:rsid w:val="002C5A6E"/>
    <w:rsid w:val="002C5CA2"/>
    <w:rsid w:val="002C5D10"/>
    <w:rsid w:val="002C5E6A"/>
    <w:rsid w:val="002C5E74"/>
    <w:rsid w:val="002C6132"/>
    <w:rsid w:val="002C6960"/>
    <w:rsid w:val="002C69D6"/>
    <w:rsid w:val="002C6B2F"/>
    <w:rsid w:val="002C705D"/>
    <w:rsid w:val="002C7239"/>
    <w:rsid w:val="002C765E"/>
    <w:rsid w:val="002D01B4"/>
    <w:rsid w:val="002D0525"/>
    <w:rsid w:val="002D07DF"/>
    <w:rsid w:val="002D0B4A"/>
    <w:rsid w:val="002D0ED9"/>
    <w:rsid w:val="002D1071"/>
    <w:rsid w:val="002D109B"/>
    <w:rsid w:val="002D1377"/>
    <w:rsid w:val="002D2003"/>
    <w:rsid w:val="002D2160"/>
    <w:rsid w:val="002D2320"/>
    <w:rsid w:val="002D2496"/>
    <w:rsid w:val="002D24A2"/>
    <w:rsid w:val="002D2BA0"/>
    <w:rsid w:val="002D2C86"/>
    <w:rsid w:val="002D309E"/>
    <w:rsid w:val="002D3115"/>
    <w:rsid w:val="002D344B"/>
    <w:rsid w:val="002D377D"/>
    <w:rsid w:val="002D39E2"/>
    <w:rsid w:val="002D3A49"/>
    <w:rsid w:val="002D3C4B"/>
    <w:rsid w:val="002D4192"/>
    <w:rsid w:val="002D45A7"/>
    <w:rsid w:val="002D4E53"/>
    <w:rsid w:val="002D5200"/>
    <w:rsid w:val="002D536B"/>
    <w:rsid w:val="002D5655"/>
    <w:rsid w:val="002D5EA5"/>
    <w:rsid w:val="002D5F28"/>
    <w:rsid w:val="002D6A44"/>
    <w:rsid w:val="002D70A8"/>
    <w:rsid w:val="002D7476"/>
    <w:rsid w:val="002D78EE"/>
    <w:rsid w:val="002D79FC"/>
    <w:rsid w:val="002E00D9"/>
    <w:rsid w:val="002E0165"/>
    <w:rsid w:val="002E0383"/>
    <w:rsid w:val="002E08A2"/>
    <w:rsid w:val="002E1017"/>
    <w:rsid w:val="002E1582"/>
    <w:rsid w:val="002E17F6"/>
    <w:rsid w:val="002E18B8"/>
    <w:rsid w:val="002E1F38"/>
    <w:rsid w:val="002E2157"/>
    <w:rsid w:val="002E282A"/>
    <w:rsid w:val="002E2B85"/>
    <w:rsid w:val="002E2C48"/>
    <w:rsid w:val="002E2EEB"/>
    <w:rsid w:val="002E3735"/>
    <w:rsid w:val="002E3A9C"/>
    <w:rsid w:val="002E3D4A"/>
    <w:rsid w:val="002E45B3"/>
    <w:rsid w:val="002E53E7"/>
    <w:rsid w:val="002E549F"/>
    <w:rsid w:val="002E54AD"/>
    <w:rsid w:val="002E55DE"/>
    <w:rsid w:val="002E5629"/>
    <w:rsid w:val="002E61C6"/>
    <w:rsid w:val="002E6F99"/>
    <w:rsid w:val="002E70A3"/>
    <w:rsid w:val="002E717B"/>
    <w:rsid w:val="002E76C7"/>
    <w:rsid w:val="002E7AFE"/>
    <w:rsid w:val="002E7E38"/>
    <w:rsid w:val="002F0053"/>
    <w:rsid w:val="002F00BE"/>
    <w:rsid w:val="002F01C8"/>
    <w:rsid w:val="002F09AE"/>
    <w:rsid w:val="002F1226"/>
    <w:rsid w:val="002F1F35"/>
    <w:rsid w:val="002F238F"/>
    <w:rsid w:val="002F2424"/>
    <w:rsid w:val="002F264A"/>
    <w:rsid w:val="002F28AA"/>
    <w:rsid w:val="002F2E8F"/>
    <w:rsid w:val="002F393B"/>
    <w:rsid w:val="002F3C88"/>
    <w:rsid w:val="002F3F53"/>
    <w:rsid w:val="002F48C7"/>
    <w:rsid w:val="002F4E07"/>
    <w:rsid w:val="002F4E82"/>
    <w:rsid w:val="002F50BB"/>
    <w:rsid w:val="002F512D"/>
    <w:rsid w:val="002F5860"/>
    <w:rsid w:val="002F5D81"/>
    <w:rsid w:val="002F5FE1"/>
    <w:rsid w:val="002F6A30"/>
    <w:rsid w:val="002F6BAA"/>
    <w:rsid w:val="002F6F4A"/>
    <w:rsid w:val="002F7020"/>
    <w:rsid w:val="0030047D"/>
    <w:rsid w:val="003007FE"/>
    <w:rsid w:val="0030088F"/>
    <w:rsid w:val="003009C4"/>
    <w:rsid w:val="00300AAE"/>
    <w:rsid w:val="003021E8"/>
    <w:rsid w:val="00302F86"/>
    <w:rsid w:val="003032A5"/>
    <w:rsid w:val="00303507"/>
    <w:rsid w:val="003035C8"/>
    <w:rsid w:val="0030384D"/>
    <w:rsid w:val="00304110"/>
    <w:rsid w:val="003042CE"/>
    <w:rsid w:val="0030486C"/>
    <w:rsid w:val="00304A71"/>
    <w:rsid w:val="00304C06"/>
    <w:rsid w:val="00304D7D"/>
    <w:rsid w:val="00305075"/>
    <w:rsid w:val="0030560F"/>
    <w:rsid w:val="00305C9E"/>
    <w:rsid w:val="0030631D"/>
    <w:rsid w:val="00306B3C"/>
    <w:rsid w:val="00306C89"/>
    <w:rsid w:val="00306F57"/>
    <w:rsid w:val="00307085"/>
    <w:rsid w:val="00307D6F"/>
    <w:rsid w:val="003102FD"/>
    <w:rsid w:val="003104E4"/>
    <w:rsid w:val="003108CD"/>
    <w:rsid w:val="00310F0D"/>
    <w:rsid w:val="003111C4"/>
    <w:rsid w:val="00311610"/>
    <w:rsid w:val="00311776"/>
    <w:rsid w:val="003121AD"/>
    <w:rsid w:val="0031232E"/>
    <w:rsid w:val="00312380"/>
    <w:rsid w:val="00312412"/>
    <w:rsid w:val="00312958"/>
    <w:rsid w:val="00312F06"/>
    <w:rsid w:val="0031340F"/>
    <w:rsid w:val="003134B6"/>
    <w:rsid w:val="00313588"/>
    <w:rsid w:val="003135F8"/>
    <w:rsid w:val="003138F1"/>
    <w:rsid w:val="00313AD8"/>
    <w:rsid w:val="00313B6F"/>
    <w:rsid w:val="00313EB9"/>
    <w:rsid w:val="00314158"/>
    <w:rsid w:val="003141DB"/>
    <w:rsid w:val="0031444C"/>
    <w:rsid w:val="003144CB"/>
    <w:rsid w:val="00314E84"/>
    <w:rsid w:val="00314F47"/>
    <w:rsid w:val="00314F75"/>
    <w:rsid w:val="003151FD"/>
    <w:rsid w:val="00315587"/>
    <w:rsid w:val="003159AA"/>
    <w:rsid w:val="00315B5F"/>
    <w:rsid w:val="00315BB5"/>
    <w:rsid w:val="00315BBC"/>
    <w:rsid w:val="00316278"/>
    <w:rsid w:val="0031629E"/>
    <w:rsid w:val="0031634D"/>
    <w:rsid w:val="003169A1"/>
    <w:rsid w:val="00316A53"/>
    <w:rsid w:val="00317DDE"/>
    <w:rsid w:val="003208B0"/>
    <w:rsid w:val="00320AA2"/>
    <w:rsid w:val="00320BDD"/>
    <w:rsid w:val="0032114F"/>
    <w:rsid w:val="003215D4"/>
    <w:rsid w:val="00321B42"/>
    <w:rsid w:val="00322363"/>
    <w:rsid w:val="003229F9"/>
    <w:rsid w:val="003231FC"/>
    <w:rsid w:val="00323415"/>
    <w:rsid w:val="00323ADB"/>
    <w:rsid w:val="00323B1B"/>
    <w:rsid w:val="00323BAB"/>
    <w:rsid w:val="00323BCC"/>
    <w:rsid w:val="00323FAB"/>
    <w:rsid w:val="003246C3"/>
    <w:rsid w:val="003248C6"/>
    <w:rsid w:val="00324E1C"/>
    <w:rsid w:val="00325190"/>
    <w:rsid w:val="003253F8"/>
    <w:rsid w:val="0032577A"/>
    <w:rsid w:val="00325C7B"/>
    <w:rsid w:val="003266BF"/>
    <w:rsid w:val="00326B17"/>
    <w:rsid w:val="00326C39"/>
    <w:rsid w:val="00326EF4"/>
    <w:rsid w:val="00327168"/>
    <w:rsid w:val="0032739D"/>
    <w:rsid w:val="003273B6"/>
    <w:rsid w:val="00327D55"/>
    <w:rsid w:val="00327F23"/>
    <w:rsid w:val="00330522"/>
    <w:rsid w:val="00330EB3"/>
    <w:rsid w:val="003312CC"/>
    <w:rsid w:val="003313C3"/>
    <w:rsid w:val="003314BA"/>
    <w:rsid w:val="003315CE"/>
    <w:rsid w:val="003319DF"/>
    <w:rsid w:val="00331F20"/>
    <w:rsid w:val="003321F2"/>
    <w:rsid w:val="0033229F"/>
    <w:rsid w:val="003330C0"/>
    <w:rsid w:val="003332A3"/>
    <w:rsid w:val="0033342D"/>
    <w:rsid w:val="00333457"/>
    <w:rsid w:val="003335E6"/>
    <w:rsid w:val="00333A05"/>
    <w:rsid w:val="00333BED"/>
    <w:rsid w:val="0033426A"/>
    <w:rsid w:val="0033458A"/>
    <w:rsid w:val="0033485B"/>
    <w:rsid w:val="00335775"/>
    <w:rsid w:val="0033581A"/>
    <w:rsid w:val="00335B0C"/>
    <w:rsid w:val="00335C05"/>
    <w:rsid w:val="00335CE0"/>
    <w:rsid w:val="00336112"/>
    <w:rsid w:val="0033616F"/>
    <w:rsid w:val="0033627C"/>
    <w:rsid w:val="003362C3"/>
    <w:rsid w:val="00336A4D"/>
    <w:rsid w:val="00336D73"/>
    <w:rsid w:val="00336DE5"/>
    <w:rsid w:val="00336ED7"/>
    <w:rsid w:val="0033730E"/>
    <w:rsid w:val="00337374"/>
    <w:rsid w:val="00337A55"/>
    <w:rsid w:val="00340089"/>
    <w:rsid w:val="003405CD"/>
    <w:rsid w:val="0034067D"/>
    <w:rsid w:val="003412E0"/>
    <w:rsid w:val="003415EF"/>
    <w:rsid w:val="0034174A"/>
    <w:rsid w:val="00341956"/>
    <w:rsid w:val="00341BE5"/>
    <w:rsid w:val="00341C36"/>
    <w:rsid w:val="00341CED"/>
    <w:rsid w:val="00342146"/>
    <w:rsid w:val="003426F9"/>
    <w:rsid w:val="00342755"/>
    <w:rsid w:val="00342AA4"/>
    <w:rsid w:val="00342B58"/>
    <w:rsid w:val="00342E26"/>
    <w:rsid w:val="00343092"/>
    <w:rsid w:val="00343303"/>
    <w:rsid w:val="00343669"/>
    <w:rsid w:val="00343832"/>
    <w:rsid w:val="0034389D"/>
    <w:rsid w:val="00343C08"/>
    <w:rsid w:val="00343CB0"/>
    <w:rsid w:val="00343F03"/>
    <w:rsid w:val="003440D8"/>
    <w:rsid w:val="003445EC"/>
    <w:rsid w:val="003449E9"/>
    <w:rsid w:val="00344B3A"/>
    <w:rsid w:val="00344BDD"/>
    <w:rsid w:val="00344D25"/>
    <w:rsid w:val="00344D9F"/>
    <w:rsid w:val="003453E2"/>
    <w:rsid w:val="0034564A"/>
    <w:rsid w:val="003456FF"/>
    <w:rsid w:val="00345A4C"/>
    <w:rsid w:val="00345AF4"/>
    <w:rsid w:val="00346B9D"/>
    <w:rsid w:val="00346BFC"/>
    <w:rsid w:val="00346F1D"/>
    <w:rsid w:val="00346F31"/>
    <w:rsid w:val="00347272"/>
    <w:rsid w:val="00347567"/>
    <w:rsid w:val="00347798"/>
    <w:rsid w:val="00347929"/>
    <w:rsid w:val="003479D8"/>
    <w:rsid w:val="00347E22"/>
    <w:rsid w:val="00350174"/>
    <w:rsid w:val="00350427"/>
    <w:rsid w:val="00350579"/>
    <w:rsid w:val="00350AE0"/>
    <w:rsid w:val="00350BDE"/>
    <w:rsid w:val="00350EFB"/>
    <w:rsid w:val="0035148C"/>
    <w:rsid w:val="003514AB"/>
    <w:rsid w:val="003514C1"/>
    <w:rsid w:val="00351A7E"/>
    <w:rsid w:val="00351E9C"/>
    <w:rsid w:val="003520DB"/>
    <w:rsid w:val="00352238"/>
    <w:rsid w:val="00352396"/>
    <w:rsid w:val="00352509"/>
    <w:rsid w:val="003528B1"/>
    <w:rsid w:val="00352ED2"/>
    <w:rsid w:val="00352FE5"/>
    <w:rsid w:val="00353499"/>
    <w:rsid w:val="003536E6"/>
    <w:rsid w:val="003539ED"/>
    <w:rsid w:val="00353A32"/>
    <w:rsid w:val="00353B55"/>
    <w:rsid w:val="00353E0E"/>
    <w:rsid w:val="0035409D"/>
    <w:rsid w:val="003544F3"/>
    <w:rsid w:val="00354581"/>
    <w:rsid w:val="003556D0"/>
    <w:rsid w:val="0035579C"/>
    <w:rsid w:val="00355C8E"/>
    <w:rsid w:val="00356229"/>
    <w:rsid w:val="00356324"/>
    <w:rsid w:val="0035647A"/>
    <w:rsid w:val="00356C45"/>
    <w:rsid w:val="00357303"/>
    <w:rsid w:val="00357326"/>
    <w:rsid w:val="00357467"/>
    <w:rsid w:val="003577F8"/>
    <w:rsid w:val="00357A85"/>
    <w:rsid w:val="00357AD1"/>
    <w:rsid w:val="00357F4D"/>
    <w:rsid w:val="0036068F"/>
    <w:rsid w:val="00360693"/>
    <w:rsid w:val="003608FA"/>
    <w:rsid w:val="0036157A"/>
    <w:rsid w:val="003616C5"/>
    <w:rsid w:val="00361C0B"/>
    <w:rsid w:val="00362076"/>
    <w:rsid w:val="00362235"/>
    <w:rsid w:val="00363850"/>
    <w:rsid w:val="003638CD"/>
    <w:rsid w:val="003639B0"/>
    <w:rsid w:val="00363B90"/>
    <w:rsid w:val="00363C17"/>
    <w:rsid w:val="00363F28"/>
    <w:rsid w:val="00363F5A"/>
    <w:rsid w:val="00364642"/>
    <w:rsid w:val="00364A00"/>
    <w:rsid w:val="00364CF1"/>
    <w:rsid w:val="00364D1F"/>
    <w:rsid w:val="00364D84"/>
    <w:rsid w:val="003653E0"/>
    <w:rsid w:val="0036551B"/>
    <w:rsid w:val="0036589A"/>
    <w:rsid w:val="00365D0F"/>
    <w:rsid w:val="00365E8A"/>
    <w:rsid w:val="00365EC4"/>
    <w:rsid w:val="00365FF2"/>
    <w:rsid w:val="00366382"/>
    <w:rsid w:val="00366531"/>
    <w:rsid w:val="00367486"/>
    <w:rsid w:val="00367931"/>
    <w:rsid w:val="00367CB0"/>
    <w:rsid w:val="00367E80"/>
    <w:rsid w:val="00367FB2"/>
    <w:rsid w:val="003703A7"/>
    <w:rsid w:val="0037042E"/>
    <w:rsid w:val="00370960"/>
    <w:rsid w:val="00370CC5"/>
    <w:rsid w:val="003713C2"/>
    <w:rsid w:val="00371421"/>
    <w:rsid w:val="00371993"/>
    <w:rsid w:val="003725F4"/>
    <w:rsid w:val="0037296C"/>
    <w:rsid w:val="00373559"/>
    <w:rsid w:val="00373CD4"/>
    <w:rsid w:val="0037412D"/>
    <w:rsid w:val="003742E5"/>
    <w:rsid w:val="003746BF"/>
    <w:rsid w:val="00374719"/>
    <w:rsid w:val="0037471F"/>
    <w:rsid w:val="00374731"/>
    <w:rsid w:val="0037473E"/>
    <w:rsid w:val="00374F52"/>
    <w:rsid w:val="00375185"/>
    <w:rsid w:val="003753E0"/>
    <w:rsid w:val="00375611"/>
    <w:rsid w:val="00375B32"/>
    <w:rsid w:val="00375DFF"/>
    <w:rsid w:val="00375FA3"/>
    <w:rsid w:val="0037601D"/>
    <w:rsid w:val="00377055"/>
    <w:rsid w:val="003771F1"/>
    <w:rsid w:val="0037749C"/>
    <w:rsid w:val="00377BAA"/>
    <w:rsid w:val="00377D48"/>
    <w:rsid w:val="00380C99"/>
    <w:rsid w:val="00381114"/>
    <w:rsid w:val="00382189"/>
    <w:rsid w:val="00382CF1"/>
    <w:rsid w:val="003833E3"/>
    <w:rsid w:val="00383D8C"/>
    <w:rsid w:val="00383EEC"/>
    <w:rsid w:val="003840BD"/>
    <w:rsid w:val="00384F1F"/>
    <w:rsid w:val="00385035"/>
    <w:rsid w:val="003858C6"/>
    <w:rsid w:val="00385C4F"/>
    <w:rsid w:val="00385C5E"/>
    <w:rsid w:val="00385D3C"/>
    <w:rsid w:val="00385EF5"/>
    <w:rsid w:val="00386113"/>
    <w:rsid w:val="0038626A"/>
    <w:rsid w:val="003863B6"/>
    <w:rsid w:val="003863D0"/>
    <w:rsid w:val="003866AE"/>
    <w:rsid w:val="003869EB"/>
    <w:rsid w:val="00387912"/>
    <w:rsid w:val="003879A6"/>
    <w:rsid w:val="003879AC"/>
    <w:rsid w:val="00387A7B"/>
    <w:rsid w:val="00387CC2"/>
    <w:rsid w:val="00387EC5"/>
    <w:rsid w:val="0039035E"/>
    <w:rsid w:val="0039092D"/>
    <w:rsid w:val="00390B60"/>
    <w:rsid w:val="0039111C"/>
    <w:rsid w:val="0039166A"/>
    <w:rsid w:val="003916B0"/>
    <w:rsid w:val="00391795"/>
    <w:rsid w:val="00391979"/>
    <w:rsid w:val="00391AA5"/>
    <w:rsid w:val="00391CA5"/>
    <w:rsid w:val="003928C1"/>
    <w:rsid w:val="00392AEF"/>
    <w:rsid w:val="00392C05"/>
    <w:rsid w:val="00392F38"/>
    <w:rsid w:val="00393133"/>
    <w:rsid w:val="0039325E"/>
    <w:rsid w:val="003938FC"/>
    <w:rsid w:val="00393A30"/>
    <w:rsid w:val="00394CFD"/>
    <w:rsid w:val="00394E9C"/>
    <w:rsid w:val="003952AD"/>
    <w:rsid w:val="003955BE"/>
    <w:rsid w:val="00395A62"/>
    <w:rsid w:val="00395EB5"/>
    <w:rsid w:val="00395F4F"/>
    <w:rsid w:val="00396538"/>
    <w:rsid w:val="003965B5"/>
    <w:rsid w:val="00396E04"/>
    <w:rsid w:val="00397043"/>
    <w:rsid w:val="003970CA"/>
    <w:rsid w:val="003A0DED"/>
    <w:rsid w:val="003A1409"/>
    <w:rsid w:val="003A150C"/>
    <w:rsid w:val="003A1651"/>
    <w:rsid w:val="003A1AF8"/>
    <w:rsid w:val="003A1F57"/>
    <w:rsid w:val="003A201D"/>
    <w:rsid w:val="003A24BF"/>
    <w:rsid w:val="003A26B6"/>
    <w:rsid w:val="003A26DD"/>
    <w:rsid w:val="003A2889"/>
    <w:rsid w:val="003A2B19"/>
    <w:rsid w:val="003A2DB0"/>
    <w:rsid w:val="003A32B8"/>
    <w:rsid w:val="003A35B0"/>
    <w:rsid w:val="003A4023"/>
    <w:rsid w:val="003A42D1"/>
    <w:rsid w:val="003A4DF2"/>
    <w:rsid w:val="003A4F2B"/>
    <w:rsid w:val="003A6050"/>
    <w:rsid w:val="003A63F9"/>
    <w:rsid w:val="003A661D"/>
    <w:rsid w:val="003A6678"/>
    <w:rsid w:val="003A6C43"/>
    <w:rsid w:val="003A723E"/>
    <w:rsid w:val="003A7A2D"/>
    <w:rsid w:val="003A7B65"/>
    <w:rsid w:val="003B1074"/>
    <w:rsid w:val="003B12CA"/>
    <w:rsid w:val="003B1382"/>
    <w:rsid w:val="003B15A8"/>
    <w:rsid w:val="003B1FF3"/>
    <w:rsid w:val="003B1FF8"/>
    <w:rsid w:val="003B22EB"/>
    <w:rsid w:val="003B2705"/>
    <w:rsid w:val="003B29D7"/>
    <w:rsid w:val="003B2AE9"/>
    <w:rsid w:val="003B2F55"/>
    <w:rsid w:val="003B4094"/>
    <w:rsid w:val="003B42BE"/>
    <w:rsid w:val="003B454F"/>
    <w:rsid w:val="003B4C4E"/>
    <w:rsid w:val="003B5208"/>
    <w:rsid w:val="003B52B1"/>
    <w:rsid w:val="003B53BF"/>
    <w:rsid w:val="003B5926"/>
    <w:rsid w:val="003B5B20"/>
    <w:rsid w:val="003B5D5A"/>
    <w:rsid w:val="003B6104"/>
    <w:rsid w:val="003B69A0"/>
    <w:rsid w:val="003B6A46"/>
    <w:rsid w:val="003B6B3E"/>
    <w:rsid w:val="003B70B4"/>
    <w:rsid w:val="003B7745"/>
    <w:rsid w:val="003B7B62"/>
    <w:rsid w:val="003B7B95"/>
    <w:rsid w:val="003B7EFB"/>
    <w:rsid w:val="003C01BF"/>
    <w:rsid w:val="003C0507"/>
    <w:rsid w:val="003C0B00"/>
    <w:rsid w:val="003C0B25"/>
    <w:rsid w:val="003C10AF"/>
    <w:rsid w:val="003C1166"/>
    <w:rsid w:val="003C1378"/>
    <w:rsid w:val="003C177D"/>
    <w:rsid w:val="003C1B09"/>
    <w:rsid w:val="003C1C9A"/>
    <w:rsid w:val="003C2199"/>
    <w:rsid w:val="003C232D"/>
    <w:rsid w:val="003C23CC"/>
    <w:rsid w:val="003C2801"/>
    <w:rsid w:val="003C2DC6"/>
    <w:rsid w:val="003C3219"/>
    <w:rsid w:val="003C35F7"/>
    <w:rsid w:val="003C3F21"/>
    <w:rsid w:val="003C402A"/>
    <w:rsid w:val="003C4044"/>
    <w:rsid w:val="003C4622"/>
    <w:rsid w:val="003C467C"/>
    <w:rsid w:val="003C495D"/>
    <w:rsid w:val="003C4A2E"/>
    <w:rsid w:val="003C50F8"/>
    <w:rsid w:val="003C55C7"/>
    <w:rsid w:val="003C5A06"/>
    <w:rsid w:val="003C5C87"/>
    <w:rsid w:val="003C5CC0"/>
    <w:rsid w:val="003C5CCB"/>
    <w:rsid w:val="003C639D"/>
    <w:rsid w:val="003C6B14"/>
    <w:rsid w:val="003C6D62"/>
    <w:rsid w:val="003C6F60"/>
    <w:rsid w:val="003C73BD"/>
    <w:rsid w:val="003C74FF"/>
    <w:rsid w:val="003C763B"/>
    <w:rsid w:val="003C77FE"/>
    <w:rsid w:val="003D0024"/>
    <w:rsid w:val="003D0430"/>
    <w:rsid w:val="003D04B2"/>
    <w:rsid w:val="003D063F"/>
    <w:rsid w:val="003D08F8"/>
    <w:rsid w:val="003D0A3C"/>
    <w:rsid w:val="003D0BC5"/>
    <w:rsid w:val="003D2388"/>
    <w:rsid w:val="003D2998"/>
    <w:rsid w:val="003D2B96"/>
    <w:rsid w:val="003D2BB6"/>
    <w:rsid w:val="003D2D61"/>
    <w:rsid w:val="003D317B"/>
    <w:rsid w:val="003D33D2"/>
    <w:rsid w:val="003D37AA"/>
    <w:rsid w:val="003D39C4"/>
    <w:rsid w:val="003D3DBF"/>
    <w:rsid w:val="003D4136"/>
    <w:rsid w:val="003D41C2"/>
    <w:rsid w:val="003D4205"/>
    <w:rsid w:val="003D4649"/>
    <w:rsid w:val="003D476B"/>
    <w:rsid w:val="003D4A1E"/>
    <w:rsid w:val="003D4A88"/>
    <w:rsid w:val="003D515A"/>
    <w:rsid w:val="003D54B1"/>
    <w:rsid w:val="003D5A14"/>
    <w:rsid w:val="003D5AF6"/>
    <w:rsid w:val="003D5DDC"/>
    <w:rsid w:val="003D635B"/>
    <w:rsid w:val="003D67DC"/>
    <w:rsid w:val="003D6E4F"/>
    <w:rsid w:val="003D6F0D"/>
    <w:rsid w:val="003D6FF4"/>
    <w:rsid w:val="003D736E"/>
    <w:rsid w:val="003D74BD"/>
    <w:rsid w:val="003D7B4D"/>
    <w:rsid w:val="003D7C2C"/>
    <w:rsid w:val="003D7EDA"/>
    <w:rsid w:val="003E014A"/>
    <w:rsid w:val="003E0189"/>
    <w:rsid w:val="003E0227"/>
    <w:rsid w:val="003E0283"/>
    <w:rsid w:val="003E0B41"/>
    <w:rsid w:val="003E0DFA"/>
    <w:rsid w:val="003E0E02"/>
    <w:rsid w:val="003E0F3F"/>
    <w:rsid w:val="003E138A"/>
    <w:rsid w:val="003E198C"/>
    <w:rsid w:val="003E1B18"/>
    <w:rsid w:val="003E1CCF"/>
    <w:rsid w:val="003E2053"/>
    <w:rsid w:val="003E258B"/>
    <w:rsid w:val="003E2AFF"/>
    <w:rsid w:val="003E2C03"/>
    <w:rsid w:val="003E30D7"/>
    <w:rsid w:val="003E320F"/>
    <w:rsid w:val="003E3863"/>
    <w:rsid w:val="003E38C4"/>
    <w:rsid w:val="003E3AC1"/>
    <w:rsid w:val="003E3CBD"/>
    <w:rsid w:val="003E3F99"/>
    <w:rsid w:val="003E4011"/>
    <w:rsid w:val="003E40E3"/>
    <w:rsid w:val="003E4A52"/>
    <w:rsid w:val="003E4ACD"/>
    <w:rsid w:val="003E558E"/>
    <w:rsid w:val="003E55A4"/>
    <w:rsid w:val="003E56F5"/>
    <w:rsid w:val="003E5B88"/>
    <w:rsid w:val="003E61CD"/>
    <w:rsid w:val="003E6AD5"/>
    <w:rsid w:val="003E71B8"/>
    <w:rsid w:val="003E7605"/>
    <w:rsid w:val="003E7884"/>
    <w:rsid w:val="003E7DF1"/>
    <w:rsid w:val="003F0091"/>
    <w:rsid w:val="003F03AC"/>
    <w:rsid w:val="003F0662"/>
    <w:rsid w:val="003F1077"/>
    <w:rsid w:val="003F160D"/>
    <w:rsid w:val="003F19C6"/>
    <w:rsid w:val="003F19FE"/>
    <w:rsid w:val="003F1E61"/>
    <w:rsid w:val="003F2228"/>
    <w:rsid w:val="003F25D7"/>
    <w:rsid w:val="003F2656"/>
    <w:rsid w:val="003F2AC4"/>
    <w:rsid w:val="003F2FFD"/>
    <w:rsid w:val="003F3579"/>
    <w:rsid w:val="003F3695"/>
    <w:rsid w:val="003F39DD"/>
    <w:rsid w:val="003F3A64"/>
    <w:rsid w:val="003F3C54"/>
    <w:rsid w:val="003F41E9"/>
    <w:rsid w:val="003F464D"/>
    <w:rsid w:val="003F503C"/>
    <w:rsid w:val="003F5B48"/>
    <w:rsid w:val="003F5E58"/>
    <w:rsid w:val="003F5F54"/>
    <w:rsid w:val="003F60D5"/>
    <w:rsid w:val="003F6AB7"/>
    <w:rsid w:val="003F6BED"/>
    <w:rsid w:val="003F6E2C"/>
    <w:rsid w:val="003F7082"/>
    <w:rsid w:val="003F7107"/>
    <w:rsid w:val="003F7175"/>
    <w:rsid w:val="003F74A4"/>
    <w:rsid w:val="003F74F6"/>
    <w:rsid w:val="003F7657"/>
    <w:rsid w:val="003F7ABA"/>
    <w:rsid w:val="00400015"/>
    <w:rsid w:val="004000C7"/>
    <w:rsid w:val="004000DE"/>
    <w:rsid w:val="004002F8"/>
    <w:rsid w:val="0040050E"/>
    <w:rsid w:val="00400570"/>
    <w:rsid w:val="00400F34"/>
    <w:rsid w:val="0040113B"/>
    <w:rsid w:val="00401604"/>
    <w:rsid w:val="00401CD8"/>
    <w:rsid w:val="00402110"/>
    <w:rsid w:val="00402458"/>
    <w:rsid w:val="0040289E"/>
    <w:rsid w:val="004028BD"/>
    <w:rsid w:val="0040290F"/>
    <w:rsid w:val="004029C7"/>
    <w:rsid w:val="00402D30"/>
    <w:rsid w:val="00403084"/>
    <w:rsid w:val="0040334F"/>
    <w:rsid w:val="00403E09"/>
    <w:rsid w:val="00403E8A"/>
    <w:rsid w:val="00403F1A"/>
    <w:rsid w:val="00403FC6"/>
    <w:rsid w:val="004040B3"/>
    <w:rsid w:val="00404519"/>
    <w:rsid w:val="004046F5"/>
    <w:rsid w:val="00404748"/>
    <w:rsid w:val="0040503F"/>
    <w:rsid w:val="004052A6"/>
    <w:rsid w:val="004054A4"/>
    <w:rsid w:val="00406526"/>
    <w:rsid w:val="0040658E"/>
    <w:rsid w:val="00406591"/>
    <w:rsid w:val="00406907"/>
    <w:rsid w:val="00406EF1"/>
    <w:rsid w:val="00406F85"/>
    <w:rsid w:val="004072DF"/>
    <w:rsid w:val="0040755D"/>
    <w:rsid w:val="004076F0"/>
    <w:rsid w:val="004079AD"/>
    <w:rsid w:val="00407B56"/>
    <w:rsid w:val="00410173"/>
    <w:rsid w:val="00410298"/>
    <w:rsid w:val="004102E9"/>
    <w:rsid w:val="0041094B"/>
    <w:rsid w:val="00410D3A"/>
    <w:rsid w:val="00410E88"/>
    <w:rsid w:val="00410F9C"/>
    <w:rsid w:val="00410FC0"/>
    <w:rsid w:val="00411DBF"/>
    <w:rsid w:val="00412016"/>
    <w:rsid w:val="00412133"/>
    <w:rsid w:val="00412698"/>
    <w:rsid w:val="0041310F"/>
    <w:rsid w:val="004139F3"/>
    <w:rsid w:val="00413CE3"/>
    <w:rsid w:val="00414027"/>
    <w:rsid w:val="00414061"/>
    <w:rsid w:val="00414B84"/>
    <w:rsid w:val="00414F2E"/>
    <w:rsid w:val="00414FCF"/>
    <w:rsid w:val="004152C4"/>
    <w:rsid w:val="004159FB"/>
    <w:rsid w:val="00415A31"/>
    <w:rsid w:val="00415C94"/>
    <w:rsid w:val="00415DAB"/>
    <w:rsid w:val="00415EB8"/>
    <w:rsid w:val="00416635"/>
    <w:rsid w:val="00416B28"/>
    <w:rsid w:val="00417547"/>
    <w:rsid w:val="00417597"/>
    <w:rsid w:val="00417D84"/>
    <w:rsid w:val="00420828"/>
    <w:rsid w:val="00420856"/>
    <w:rsid w:val="00420864"/>
    <w:rsid w:val="00420C4E"/>
    <w:rsid w:val="00420CF1"/>
    <w:rsid w:val="00420E11"/>
    <w:rsid w:val="00420F88"/>
    <w:rsid w:val="0042117E"/>
    <w:rsid w:val="00421439"/>
    <w:rsid w:val="00421539"/>
    <w:rsid w:val="004215ED"/>
    <w:rsid w:val="00421CCE"/>
    <w:rsid w:val="00421D0A"/>
    <w:rsid w:val="00421F7C"/>
    <w:rsid w:val="00422109"/>
    <w:rsid w:val="004226FD"/>
    <w:rsid w:val="0042273F"/>
    <w:rsid w:val="00423E41"/>
    <w:rsid w:val="004247EB"/>
    <w:rsid w:val="0042496F"/>
    <w:rsid w:val="004252E9"/>
    <w:rsid w:val="004254AC"/>
    <w:rsid w:val="004254D9"/>
    <w:rsid w:val="00425587"/>
    <w:rsid w:val="00425CA7"/>
    <w:rsid w:val="00425CBE"/>
    <w:rsid w:val="00425CEA"/>
    <w:rsid w:val="00425DC9"/>
    <w:rsid w:val="00425E23"/>
    <w:rsid w:val="004267D5"/>
    <w:rsid w:val="00426AF4"/>
    <w:rsid w:val="00426DB3"/>
    <w:rsid w:val="00426E0C"/>
    <w:rsid w:val="00426FEF"/>
    <w:rsid w:val="00427174"/>
    <w:rsid w:val="004272B4"/>
    <w:rsid w:val="00427473"/>
    <w:rsid w:val="00427CB7"/>
    <w:rsid w:val="00427D3A"/>
    <w:rsid w:val="00427DB8"/>
    <w:rsid w:val="00427E8F"/>
    <w:rsid w:val="00430068"/>
    <w:rsid w:val="004302F0"/>
    <w:rsid w:val="004304DF"/>
    <w:rsid w:val="00430767"/>
    <w:rsid w:val="00430958"/>
    <w:rsid w:val="00430C42"/>
    <w:rsid w:val="00430DA8"/>
    <w:rsid w:val="00430DF4"/>
    <w:rsid w:val="00431240"/>
    <w:rsid w:val="00431593"/>
    <w:rsid w:val="00431785"/>
    <w:rsid w:val="00431817"/>
    <w:rsid w:val="00431B1D"/>
    <w:rsid w:val="00431CAD"/>
    <w:rsid w:val="00431DC3"/>
    <w:rsid w:val="00431DCE"/>
    <w:rsid w:val="00431E10"/>
    <w:rsid w:val="00432763"/>
    <w:rsid w:val="00432841"/>
    <w:rsid w:val="00432EFA"/>
    <w:rsid w:val="004332F2"/>
    <w:rsid w:val="004335C2"/>
    <w:rsid w:val="0043391A"/>
    <w:rsid w:val="00433F35"/>
    <w:rsid w:val="004340E6"/>
    <w:rsid w:val="004344D8"/>
    <w:rsid w:val="00434CCD"/>
    <w:rsid w:val="00435361"/>
    <w:rsid w:val="00435AE6"/>
    <w:rsid w:val="00435E81"/>
    <w:rsid w:val="00435F3F"/>
    <w:rsid w:val="00436023"/>
    <w:rsid w:val="004363FF"/>
    <w:rsid w:val="004364AD"/>
    <w:rsid w:val="0043699A"/>
    <w:rsid w:val="00436ECD"/>
    <w:rsid w:val="00436FE8"/>
    <w:rsid w:val="004370FF"/>
    <w:rsid w:val="004371B1"/>
    <w:rsid w:val="0043742D"/>
    <w:rsid w:val="004376A8"/>
    <w:rsid w:val="00440005"/>
    <w:rsid w:val="004401F5"/>
    <w:rsid w:val="0044031A"/>
    <w:rsid w:val="0044044C"/>
    <w:rsid w:val="00440D29"/>
    <w:rsid w:val="00440DFA"/>
    <w:rsid w:val="00440F69"/>
    <w:rsid w:val="00441300"/>
    <w:rsid w:val="00441BF3"/>
    <w:rsid w:val="00441CA3"/>
    <w:rsid w:val="00441FC0"/>
    <w:rsid w:val="0044241D"/>
    <w:rsid w:val="0044257C"/>
    <w:rsid w:val="004428F5"/>
    <w:rsid w:val="004429DB"/>
    <w:rsid w:val="00442B62"/>
    <w:rsid w:val="00442DF7"/>
    <w:rsid w:val="00443520"/>
    <w:rsid w:val="004435C2"/>
    <w:rsid w:val="0044445F"/>
    <w:rsid w:val="00444552"/>
    <w:rsid w:val="004446BF"/>
    <w:rsid w:val="00444BF4"/>
    <w:rsid w:val="00444D07"/>
    <w:rsid w:val="00444ED7"/>
    <w:rsid w:val="00445F9B"/>
    <w:rsid w:val="004461EB"/>
    <w:rsid w:val="00446608"/>
    <w:rsid w:val="00446AA2"/>
    <w:rsid w:val="00446ABB"/>
    <w:rsid w:val="00446B71"/>
    <w:rsid w:val="00446E28"/>
    <w:rsid w:val="00446E4F"/>
    <w:rsid w:val="0044735B"/>
    <w:rsid w:val="004474C3"/>
    <w:rsid w:val="004476C2"/>
    <w:rsid w:val="00447927"/>
    <w:rsid w:val="00447A6D"/>
    <w:rsid w:val="00447BA6"/>
    <w:rsid w:val="00447C69"/>
    <w:rsid w:val="00447D3E"/>
    <w:rsid w:val="00450077"/>
    <w:rsid w:val="004501B5"/>
    <w:rsid w:val="00450C46"/>
    <w:rsid w:val="00450D16"/>
    <w:rsid w:val="00451261"/>
    <w:rsid w:val="004515D7"/>
    <w:rsid w:val="00451D56"/>
    <w:rsid w:val="00451DBD"/>
    <w:rsid w:val="00452304"/>
    <w:rsid w:val="00452426"/>
    <w:rsid w:val="004544FF"/>
    <w:rsid w:val="004546A8"/>
    <w:rsid w:val="0045474E"/>
    <w:rsid w:val="00454C22"/>
    <w:rsid w:val="0045526D"/>
    <w:rsid w:val="004552F6"/>
    <w:rsid w:val="004554F5"/>
    <w:rsid w:val="00455579"/>
    <w:rsid w:val="004555E9"/>
    <w:rsid w:val="004558E7"/>
    <w:rsid w:val="00455D33"/>
    <w:rsid w:val="004561C2"/>
    <w:rsid w:val="00456EA4"/>
    <w:rsid w:val="00457175"/>
    <w:rsid w:val="004578FB"/>
    <w:rsid w:val="00457C0D"/>
    <w:rsid w:val="00457D96"/>
    <w:rsid w:val="00457F74"/>
    <w:rsid w:val="00460DAD"/>
    <w:rsid w:val="00461250"/>
    <w:rsid w:val="004617B8"/>
    <w:rsid w:val="00461F95"/>
    <w:rsid w:val="0046213A"/>
    <w:rsid w:val="0046228D"/>
    <w:rsid w:val="00462CE6"/>
    <w:rsid w:val="00462E4B"/>
    <w:rsid w:val="00462EE3"/>
    <w:rsid w:val="00462F41"/>
    <w:rsid w:val="0046317F"/>
    <w:rsid w:val="00463254"/>
    <w:rsid w:val="00463478"/>
    <w:rsid w:val="00463558"/>
    <w:rsid w:val="00463707"/>
    <w:rsid w:val="004638F2"/>
    <w:rsid w:val="00463AF2"/>
    <w:rsid w:val="00463B50"/>
    <w:rsid w:val="00463C24"/>
    <w:rsid w:val="00464489"/>
    <w:rsid w:val="00464A14"/>
    <w:rsid w:val="00465C4D"/>
    <w:rsid w:val="004660BA"/>
    <w:rsid w:val="00466603"/>
    <w:rsid w:val="00466763"/>
    <w:rsid w:val="0046679B"/>
    <w:rsid w:val="00466ADA"/>
    <w:rsid w:val="0046714B"/>
    <w:rsid w:val="0046719C"/>
    <w:rsid w:val="004679E8"/>
    <w:rsid w:val="00467BF1"/>
    <w:rsid w:val="00467DB7"/>
    <w:rsid w:val="00467E1D"/>
    <w:rsid w:val="0047004E"/>
    <w:rsid w:val="0047012A"/>
    <w:rsid w:val="0047064C"/>
    <w:rsid w:val="00470895"/>
    <w:rsid w:val="00470DF0"/>
    <w:rsid w:val="00471004"/>
    <w:rsid w:val="004711BB"/>
    <w:rsid w:val="00471871"/>
    <w:rsid w:val="00471EB3"/>
    <w:rsid w:val="0047246B"/>
    <w:rsid w:val="0047252D"/>
    <w:rsid w:val="004725C5"/>
    <w:rsid w:val="0047275F"/>
    <w:rsid w:val="00472AB7"/>
    <w:rsid w:val="00472DA0"/>
    <w:rsid w:val="00473A37"/>
    <w:rsid w:val="00473AC4"/>
    <w:rsid w:val="00473CB2"/>
    <w:rsid w:val="0047465F"/>
    <w:rsid w:val="004746C5"/>
    <w:rsid w:val="00474962"/>
    <w:rsid w:val="00474CD8"/>
    <w:rsid w:val="004755CC"/>
    <w:rsid w:val="004758B6"/>
    <w:rsid w:val="0047590B"/>
    <w:rsid w:val="00475ADD"/>
    <w:rsid w:val="00476176"/>
    <w:rsid w:val="0047627F"/>
    <w:rsid w:val="00476412"/>
    <w:rsid w:val="004768D2"/>
    <w:rsid w:val="00476996"/>
    <w:rsid w:val="00476B40"/>
    <w:rsid w:val="00476B9E"/>
    <w:rsid w:val="004779E7"/>
    <w:rsid w:val="00477E9C"/>
    <w:rsid w:val="0048011B"/>
    <w:rsid w:val="00480304"/>
    <w:rsid w:val="004806DC"/>
    <w:rsid w:val="00480C07"/>
    <w:rsid w:val="0048112C"/>
    <w:rsid w:val="00483386"/>
    <w:rsid w:val="00483D73"/>
    <w:rsid w:val="00483E53"/>
    <w:rsid w:val="00483E55"/>
    <w:rsid w:val="00484164"/>
    <w:rsid w:val="004845F7"/>
    <w:rsid w:val="0048489A"/>
    <w:rsid w:val="004848DA"/>
    <w:rsid w:val="00484D8C"/>
    <w:rsid w:val="00485188"/>
    <w:rsid w:val="00485263"/>
    <w:rsid w:val="00485754"/>
    <w:rsid w:val="00485B7F"/>
    <w:rsid w:val="00485C52"/>
    <w:rsid w:val="00486173"/>
    <w:rsid w:val="00486198"/>
    <w:rsid w:val="004862B0"/>
    <w:rsid w:val="00486E63"/>
    <w:rsid w:val="004870FA"/>
    <w:rsid w:val="00487215"/>
    <w:rsid w:val="00487637"/>
    <w:rsid w:val="004877A2"/>
    <w:rsid w:val="00487A62"/>
    <w:rsid w:val="00487D64"/>
    <w:rsid w:val="00487ECF"/>
    <w:rsid w:val="00490F1C"/>
    <w:rsid w:val="00491E8E"/>
    <w:rsid w:val="00491F78"/>
    <w:rsid w:val="0049202C"/>
    <w:rsid w:val="00492227"/>
    <w:rsid w:val="0049226C"/>
    <w:rsid w:val="00492511"/>
    <w:rsid w:val="00492580"/>
    <w:rsid w:val="004931FF"/>
    <w:rsid w:val="0049328C"/>
    <w:rsid w:val="00493652"/>
    <w:rsid w:val="004936AF"/>
    <w:rsid w:val="004938E7"/>
    <w:rsid w:val="00493A51"/>
    <w:rsid w:val="00493AEA"/>
    <w:rsid w:val="00493E14"/>
    <w:rsid w:val="004942D0"/>
    <w:rsid w:val="00494B99"/>
    <w:rsid w:val="00494FC0"/>
    <w:rsid w:val="0049544C"/>
    <w:rsid w:val="00495C16"/>
    <w:rsid w:val="00495F5C"/>
    <w:rsid w:val="004965F8"/>
    <w:rsid w:val="00496DFF"/>
    <w:rsid w:val="004970B8"/>
    <w:rsid w:val="0049732B"/>
    <w:rsid w:val="004976AA"/>
    <w:rsid w:val="004977F2"/>
    <w:rsid w:val="00497AAB"/>
    <w:rsid w:val="00497F38"/>
    <w:rsid w:val="00497FAD"/>
    <w:rsid w:val="004A0197"/>
    <w:rsid w:val="004A0361"/>
    <w:rsid w:val="004A0A23"/>
    <w:rsid w:val="004A0FDC"/>
    <w:rsid w:val="004A140D"/>
    <w:rsid w:val="004A1AD7"/>
    <w:rsid w:val="004A20A2"/>
    <w:rsid w:val="004A22AD"/>
    <w:rsid w:val="004A23B8"/>
    <w:rsid w:val="004A25AB"/>
    <w:rsid w:val="004A25C4"/>
    <w:rsid w:val="004A2BDA"/>
    <w:rsid w:val="004A30E1"/>
    <w:rsid w:val="004A3588"/>
    <w:rsid w:val="004A4285"/>
    <w:rsid w:val="004A49E4"/>
    <w:rsid w:val="004A56C0"/>
    <w:rsid w:val="004A5A4A"/>
    <w:rsid w:val="004A5D04"/>
    <w:rsid w:val="004A5EA2"/>
    <w:rsid w:val="004A68C1"/>
    <w:rsid w:val="004A6A68"/>
    <w:rsid w:val="004A737F"/>
    <w:rsid w:val="004A7D48"/>
    <w:rsid w:val="004A7F6A"/>
    <w:rsid w:val="004B0278"/>
    <w:rsid w:val="004B0888"/>
    <w:rsid w:val="004B0B72"/>
    <w:rsid w:val="004B0C03"/>
    <w:rsid w:val="004B0E66"/>
    <w:rsid w:val="004B0FCE"/>
    <w:rsid w:val="004B11B4"/>
    <w:rsid w:val="004B13C7"/>
    <w:rsid w:val="004B143F"/>
    <w:rsid w:val="004B164D"/>
    <w:rsid w:val="004B1ADF"/>
    <w:rsid w:val="004B1AE5"/>
    <w:rsid w:val="004B2A8A"/>
    <w:rsid w:val="004B2DAA"/>
    <w:rsid w:val="004B348E"/>
    <w:rsid w:val="004B49D9"/>
    <w:rsid w:val="004B5170"/>
    <w:rsid w:val="004B52A1"/>
    <w:rsid w:val="004B5323"/>
    <w:rsid w:val="004B5373"/>
    <w:rsid w:val="004B538D"/>
    <w:rsid w:val="004B5823"/>
    <w:rsid w:val="004B65B9"/>
    <w:rsid w:val="004B6A36"/>
    <w:rsid w:val="004B6E0A"/>
    <w:rsid w:val="004B6EB6"/>
    <w:rsid w:val="004B6ED4"/>
    <w:rsid w:val="004B7FD3"/>
    <w:rsid w:val="004C08CF"/>
    <w:rsid w:val="004C099D"/>
    <w:rsid w:val="004C0AFA"/>
    <w:rsid w:val="004C0BAB"/>
    <w:rsid w:val="004C0FA2"/>
    <w:rsid w:val="004C0FAE"/>
    <w:rsid w:val="004C18B3"/>
    <w:rsid w:val="004C193E"/>
    <w:rsid w:val="004C1BFE"/>
    <w:rsid w:val="004C1C89"/>
    <w:rsid w:val="004C258B"/>
    <w:rsid w:val="004C34D2"/>
    <w:rsid w:val="004C39A7"/>
    <w:rsid w:val="004C3A69"/>
    <w:rsid w:val="004C3E78"/>
    <w:rsid w:val="004C4031"/>
    <w:rsid w:val="004C41BB"/>
    <w:rsid w:val="004C4363"/>
    <w:rsid w:val="004C43A6"/>
    <w:rsid w:val="004C448D"/>
    <w:rsid w:val="004C461B"/>
    <w:rsid w:val="004C4988"/>
    <w:rsid w:val="004C49FE"/>
    <w:rsid w:val="004C4AD2"/>
    <w:rsid w:val="004C4AE6"/>
    <w:rsid w:val="004C521A"/>
    <w:rsid w:val="004C52E7"/>
    <w:rsid w:val="004C5B14"/>
    <w:rsid w:val="004C5C1A"/>
    <w:rsid w:val="004C5D94"/>
    <w:rsid w:val="004C68D7"/>
    <w:rsid w:val="004C6907"/>
    <w:rsid w:val="004C7440"/>
    <w:rsid w:val="004C7A23"/>
    <w:rsid w:val="004C7EC7"/>
    <w:rsid w:val="004D05A5"/>
    <w:rsid w:val="004D073A"/>
    <w:rsid w:val="004D0864"/>
    <w:rsid w:val="004D12E5"/>
    <w:rsid w:val="004D1368"/>
    <w:rsid w:val="004D1CC7"/>
    <w:rsid w:val="004D2003"/>
    <w:rsid w:val="004D226C"/>
    <w:rsid w:val="004D23A7"/>
    <w:rsid w:val="004D2482"/>
    <w:rsid w:val="004D2584"/>
    <w:rsid w:val="004D276B"/>
    <w:rsid w:val="004D27E0"/>
    <w:rsid w:val="004D2946"/>
    <w:rsid w:val="004D2EC0"/>
    <w:rsid w:val="004D2F4B"/>
    <w:rsid w:val="004D30DB"/>
    <w:rsid w:val="004D3361"/>
    <w:rsid w:val="004D369A"/>
    <w:rsid w:val="004D3777"/>
    <w:rsid w:val="004D389C"/>
    <w:rsid w:val="004D3A71"/>
    <w:rsid w:val="004D3ABF"/>
    <w:rsid w:val="004D51B2"/>
    <w:rsid w:val="004D537C"/>
    <w:rsid w:val="004D54EC"/>
    <w:rsid w:val="004D5518"/>
    <w:rsid w:val="004D5A79"/>
    <w:rsid w:val="004D5AE0"/>
    <w:rsid w:val="004D67B0"/>
    <w:rsid w:val="004D6B21"/>
    <w:rsid w:val="004D6C0A"/>
    <w:rsid w:val="004D6CD6"/>
    <w:rsid w:val="004D79CF"/>
    <w:rsid w:val="004D7DA3"/>
    <w:rsid w:val="004E0078"/>
    <w:rsid w:val="004E01D5"/>
    <w:rsid w:val="004E01FF"/>
    <w:rsid w:val="004E056E"/>
    <w:rsid w:val="004E05FD"/>
    <w:rsid w:val="004E06EC"/>
    <w:rsid w:val="004E1060"/>
    <w:rsid w:val="004E11C3"/>
    <w:rsid w:val="004E1257"/>
    <w:rsid w:val="004E133F"/>
    <w:rsid w:val="004E15E8"/>
    <w:rsid w:val="004E1DAF"/>
    <w:rsid w:val="004E1FAA"/>
    <w:rsid w:val="004E25B1"/>
    <w:rsid w:val="004E272D"/>
    <w:rsid w:val="004E28AD"/>
    <w:rsid w:val="004E29FD"/>
    <w:rsid w:val="004E2D83"/>
    <w:rsid w:val="004E2DEE"/>
    <w:rsid w:val="004E32F2"/>
    <w:rsid w:val="004E334B"/>
    <w:rsid w:val="004E37B1"/>
    <w:rsid w:val="004E37CC"/>
    <w:rsid w:val="004E39AC"/>
    <w:rsid w:val="004E3BAB"/>
    <w:rsid w:val="004E3E0C"/>
    <w:rsid w:val="004E3F35"/>
    <w:rsid w:val="004E4B48"/>
    <w:rsid w:val="004E58F1"/>
    <w:rsid w:val="004E5A2B"/>
    <w:rsid w:val="004E6254"/>
    <w:rsid w:val="004E65FE"/>
    <w:rsid w:val="004E68FE"/>
    <w:rsid w:val="004E698B"/>
    <w:rsid w:val="004E6B74"/>
    <w:rsid w:val="004E73EB"/>
    <w:rsid w:val="004E753D"/>
    <w:rsid w:val="004F094F"/>
    <w:rsid w:val="004F0B6D"/>
    <w:rsid w:val="004F0E07"/>
    <w:rsid w:val="004F0E57"/>
    <w:rsid w:val="004F0F25"/>
    <w:rsid w:val="004F20D5"/>
    <w:rsid w:val="004F24E1"/>
    <w:rsid w:val="004F2843"/>
    <w:rsid w:val="004F2EA3"/>
    <w:rsid w:val="004F300B"/>
    <w:rsid w:val="004F3296"/>
    <w:rsid w:val="004F33F9"/>
    <w:rsid w:val="004F38A7"/>
    <w:rsid w:val="004F3BDF"/>
    <w:rsid w:val="004F3CFA"/>
    <w:rsid w:val="004F404B"/>
    <w:rsid w:val="004F40E8"/>
    <w:rsid w:val="004F4A91"/>
    <w:rsid w:val="004F50D8"/>
    <w:rsid w:val="004F5382"/>
    <w:rsid w:val="004F5413"/>
    <w:rsid w:val="004F54C4"/>
    <w:rsid w:val="004F5579"/>
    <w:rsid w:val="004F59E2"/>
    <w:rsid w:val="004F5C63"/>
    <w:rsid w:val="004F5CDE"/>
    <w:rsid w:val="004F6009"/>
    <w:rsid w:val="004F68B1"/>
    <w:rsid w:val="004F6B81"/>
    <w:rsid w:val="004F6F21"/>
    <w:rsid w:val="004F7E02"/>
    <w:rsid w:val="00500826"/>
    <w:rsid w:val="00501326"/>
    <w:rsid w:val="00501544"/>
    <w:rsid w:val="00501683"/>
    <w:rsid w:val="005019D9"/>
    <w:rsid w:val="00501AAF"/>
    <w:rsid w:val="00501B29"/>
    <w:rsid w:val="00501E10"/>
    <w:rsid w:val="00501E6B"/>
    <w:rsid w:val="0050202B"/>
    <w:rsid w:val="00502FB9"/>
    <w:rsid w:val="005033C7"/>
    <w:rsid w:val="005046A4"/>
    <w:rsid w:val="00504764"/>
    <w:rsid w:val="00504992"/>
    <w:rsid w:val="00504EFF"/>
    <w:rsid w:val="0050509A"/>
    <w:rsid w:val="005060E4"/>
    <w:rsid w:val="0050681F"/>
    <w:rsid w:val="00506BDC"/>
    <w:rsid w:val="00506C42"/>
    <w:rsid w:val="00506D32"/>
    <w:rsid w:val="00507231"/>
    <w:rsid w:val="0050734D"/>
    <w:rsid w:val="00510186"/>
    <w:rsid w:val="0051035B"/>
    <w:rsid w:val="0051086E"/>
    <w:rsid w:val="00511575"/>
    <w:rsid w:val="005115FC"/>
    <w:rsid w:val="00511682"/>
    <w:rsid w:val="005116DA"/>
    <w:rsid w:val="005116EA"/>
    <w:rsid w:val="00511813"/>
    <w:rsid w:val="005119EC"/>
    <w:rsid w:val="00511C98"/>
    <w:rsid w:val="00511E43"/>
    <w:rsid w:val="00511F76"/>
    <w:rsid w:val="00511F83"/>
    <w:rsid w:val="0051264E"/>
    <w:rsid w:val="00512C76"/>
    <w:rsid w:val="00512C9F"/>
    <w:rsid w:val="00513698"/>
    <w:rsid w:val="00513C3B"/>
    <w:rsid w:val="005144FC"/>
    <w:rsid w:val="00514719"/>
    <w:rsid w:val="005157D8"/>
    <w:rsid w:val="00515B6E"/>
    <w:rsid w:val="00515B79"/>
    <w:rsid w:val="005160EB"/>
    <w:rsid w:val="00516A4B"/>
    <w:rsid w:val="00516BA0"/>
    <w:rsid w:val="00516F31"/>
    <w:rsid w:val="00516F49"/>
    <w:rsid w:val="00516F6C"/>
    <w:rsid w:val="00517A8A"/>
    <w:rsid w:val="00517A97"/>
    <w:rsid w:val="00517C3B"/>
    <w:rsid w:val="00517C60"/>
    <w:rsid w:val="0052010D"/>
    <w:rsid w:val="00520168"/>
    <w:rsid w:val="00520748"/>
    <w:rsid w:val="00520B25"/>
    <w:rsid w:val="00520C0D"/>
    <w:rsid w:val="00521559"/>
    <w:rsid w:val="005215EE"/>
    <w:rsid w:val="005219AA"/>
    <w:rsid w:val="005221AC"/>
    <w:rsid w:val="00522597"/>
    <w:rsid w:val="005227E4"/>
    <w:rsid w:val="00522A2A"/>
    <w:rsid w:val="00522E6F"/>
    <w:rsid w:val="00522F25"/>
    <w:rsid w:val="005230FB"/>
    <w:rsid w:val="005233FB"/>
    <w:rsid w:val="00523576"/>
    <w:rsid w:val="005236FC"/>
    <w:rsid w:val="005238B3"/>
    <w:rsid w:val="00523953"/>
    <w:rsid w:val="0052399A"/>
    <w:rsid w:val="00523BBF"/>
    <w:rsid w:val="00523E17"/>
    <w:rsid w:val="00524547"/>
    <w:rsid w:val="00524804"/>
    <w:rsid w:val="00524D96"/>
    <w:rsid w:val="005250A5"/>
    <w:rsid w:val="00525259"/>
    <w:rsid w:val="0052558F"/>
    <w:rsid w:val="00525778"/>
    <w:rsid w:val="00525C95"/>
    <w:rsid w:val="00525E9E"/>
    <w:rsid w:val="0052625D"/>
    <w:rsid w:val="0052656F"/>
    <w:rsid w:val="00526BB4"/>
    <w:rsid w:val="00526D13"/>
    <w:rsid w:val="0052722B"/>
    <w:rsid w:val="00527339"/>
    <w:rsid w:val="005273BA"/>
    <w:rsid w:val="005275A4"/>
    <w:rsid w:val="00527671"/>
    <w:rsid w:val="00527A00"/>
    <w:rsid w:val="00527AB8"/>
    <w:rsid w:val="00527F27"/>
    <w:rsid w:val="005301D0"/>
    <w:rsid w:val="0053037E"/>
    <w:rsid w:val="0053052A"/>
    <w:rsid w:val="00530690"/>
    <w:rsid w:val="00530972"/>
    <w:rsid w:val="00530B50"/>
    <w:rsid w:val="00530E26"/>
    <w:rsid w:val="00531082"/>
    <w:rsid w:val="0053131A"/>
    <w:rsid w:val="00531A8B"/>
    <w:rsid w:val="00531D21"/>
    <w:rsid w:val="00532304"/>
    <w:rsid w:val="00532625"/>
    <w:rsid w:val="0053273B"/>
    <w:rsid w:val="0053279A"/>
    <w:rsid w:val="00532DD9"/>
    <w:rsid w:val="00532EFD"/>
    <w:rsid w:val="00532FDC"/>
    <w:rsid w:val="00533996"/>
    <w:rsid w:val="005342C2"/>
    <w:rsid w:val="00534716"/>
    <w:rsid w:val="0053571F"/>
    <w:rsid w:val="005358CB"/>
    <w:rsid w:val="00536017"/>
    <w:rsid w:val="00536304"/>
    <w:rsid w:val="00536344"/>
    <w:rsid w:val="0053654A"/>
    <w:rsid w:val="0053676F"/>
    <w:rsid w:val="00536C25"/>
    <w:rsid w:val="00537049"/>
    <w:rsid w:val="005374C8"/>
    <w:rsid w:val="0053763E"/>
    <w:rsid w:val="00537E34"/>
    <w:rsid w:val="00540451"/>
    <w:rsid w:val="005404EC"/>
    <w:rsid w:val="00540D96"/>
    <w:rsid w:val="00541111"/>
    <w:rsid w:val="005412F2"/>
    <w:rsid w:val="0054147C"/>
    <w:rsid w:val="00541518"/>
    <w:rsid w:val="00542092"/>
    <w:rsid w:val="00542442"/>
    <w:rsid w:val="00542DE6"/>
    <w:rsid w:val="00542FF4"/>
    <w:rsid w:val="00543721"/>
    <w:rsid w:val="00543D0E"/>
    <w:rsid w:val="00543F00"/>
    <w:rsid w:val="005442EB"/>
    <w:rsid w:val="00544472"/>
    <w:rsid w:val="005444CF"/>
    <w:rsid w:val="005448C3"/>
    <w:rsid w:val="00544A00"/>
    <w:rsid w:val="00544B94"/>
    <w:rsid w:val="00544C3F"/>
    <w:rsid w:val="00544E88"/>
    <w:rsid w:val="00544FB5"/>
    <w:rsid w:val="005454D9"/>
    <w:rsid w:val="005457EB"/>
    <w:rsid w:val="0054592E"/>
    <w:rsid w:val="00545A04"/>
    <w:rsid w:val="00545AED"/>
    <w:rsid w:val="00545BC0"/>
    <w:rsid w:val="0054687B"/>
    <w:rsid w:val="00546B35"/>
    <w:rsid w:val="00546BC5"/>
    <w:rsid w:val="0054721E"/>
    <w:rsid w:val="0054771C"/>
    <w:rsid w:val="00547CE0"/>
    <w:rsid w:val="00547D13"/>
    <w:rsid w:val="00547D1D"/>
    <w:rsid w:val="00547FB4"/>
    <w:rsid w:val="00550269"/>
    <w:rsid w:val="005504F0"/>
    <w:rsid w:val="00550874"/>
    <w:rsid w:val="005517A9"/>
    <w:rsid w:val="00551FB1"/>
    <w:rsid w:val="0055295C"/>
    <w:rsid w:val="00552C28"/>
    <w:rsid w:val="00552E98"/>
    <w:rsid w:val="00552FB0"/>
    <w:rsid w:val="00553192"/>
    <w:rsid w:val="00553280"/>
    <w:rsid w:val="005535F8"/>
    <w:rsid w:val="00553665"/>
    <w:rsid w:val="00553B47"/>
    <w:rsid w:val="00553C39"/>
    <w:rsid w:val="00554108"/>
    <w:rsid w:val="00554D59"/>
    <w:rsid w:val="00555397"/>
    <w:rsid w:val="00556264"/>
    <w:rsid w:val="00556796"/>
    <w:rsid w:val="00556853"/>
    <w:rsid w:val="00556F25"/>
    <w:rsid w:val="00557186"/>
    <w:rsid w:val="00557642"/>
    <w:rsid w:val="00557675"/>
    <w:rsid w:val="005579E9"/>
    <w:rsid w:val="00557CFB"/>
    <w:rsid w:val="0056073A"/>
    <w:rsid w:val="00560B0E"/>
    <w:rsid w:val="00560FE0"/>
    <w:rsid w:val="0056127B"/>
    <w:rsid w:val="005618ED"/>
    <w:rsid w:val="0056198F"/>
    <w:rsid w:val="005620B2"/>
    <w:rsid w:val="00562C26"/>
    <w:rsid w:val="0056359D"/>
    <w:rsid w:val="00563BE1"/>
    <w:rsid w:val="00563E6D"/>
    <w:rsid w:val="00564217"/>
    <w:rsid w:val="0056446A"/>
    <w:rsid w:val="00564584"/>
    <w:rsid w:val="0056503D"/>
    <w:rsid w:val="00565998"/>
    <w:rsid w:val="0056616B"/>
    <w:rsid w:val="00566CF7"/>
    <w:rsid w:val="00567160"/>
    <w:rsid w:val="00567208"/>
    <w:rsid w:val="0056732C"/>
    <w:rsid w:val="005678D5"/>
    <w:rsid w:val="00567F4E"/>
    <w:rsid w:val="00570209"/>
    <w:rsid w:val="005702E5"/>
    <w:rsid w:val="00570740"/>
    <w:rsid w:val="0057233D"/>
    <w:rsid w:val="005723BF"/>
    <w:rsid w:val="00572442"/>
    <w:rsid w:val="0057244D"/>
    <w:rsid w:val="0057293C"/>
    <w:rsid w:val="00572A0F"/>
    <w:rsid w:val="00572C8C"/>
    <w:rsid w:val="005734F5"/>
    <w:rsid w:val="00573E5C"/>
    <w:rsid w:val="00573E61"/>
    <w:rsid w:val="00573F55"/>
    <w:rsid w:val="00574079"/>
    <w:rsid w:val="005745B3"/>
    <w:rsid w:val="005747E7"/>
    <w:rsid w:val="005749E4"/>
    <w:rsid w:val="00574E92"/>
    <w:rsid w:val="005750DB"/>
    <w:rsid w:val="00575153"/>
    <w:rsid w:val="005751D2"/>
    <w:rsid w:val="0057570B"/>
    <w:rsid w:val="00575866"/>
    <w:rsid w:val="0057651C"/>
    <w:rsid w:val="00576917"/>
    <w:rsid w:val="00576972"/>
    <w:rsid w:val="005771DE"/>
    <w:rsid w:val="0057736E"/>
    <w:rsid w:val="00577489"/>
    <w:rsid w:val="00577AF2"/>
    <w:rsid w:val="00577BED"/>
    <w:rsid w:val="00577FF4"/>
    <w:rsid w:val="00580111"/>
    <w:rsid w:val="00580187"/>
    <w:rsid w:val="0058092F"/>
    <w:rsid w:val="00580C39"/>
    <w:rsid w:val="00580C9F"/>
    <w:rsid w:val="00580DA3"/>
    <w:rsid w:val="00580F1C"/>
    <w:rsid w:val="005810D1"/>
    <w:rsid w:val="005813AD"/>
    <w:rsid w:val="005815B6"/>
    <w:rsid w:val="0058177C"/>
    <w:rsid w:val="00581797"/>
    <w:rsid w:val="00581B61"/>
    <w:rsid w:val="00581E0A"/>
    <w:rsid w:val="005827BE"/>
    <w:rsid w:val="00582C8A"/>
    <w:rsid w:val="00582F01"/>
    <w:rsid w:val="00583802"/>
    <w:rsid w:val="00584455"/>
    <w:rsid w:val="00584A06"/>
    <w:rsid w:val="00584DD9"/>
    <w:rsid w:val="00584E79"/>
    <w:rsid w:val="00585046"/>
    <w:rsid w:val="0058533B"/>
    <w:rsid w:val="00585582"/>
    <w:rsid w:val="00586389"/>
    <w:rsid w:val="005867F2"/>
    <w:rsid w:val="0058691F"/>
    <w:rsid w:val="005869D0"/>
    <w:rsid w:val="00586A8F"/>
    <w:rsid w:val="005871B3"/>
    <w:rsid w:val="0058727B"/>
    <w:rsid w:val="005876D9"/>
    <w:rsid w:val="005877F8"/>
    <w:rsid w:val="00587905"/>
    <w:rsid w:val="00587A41"/>
    <w:rsid w:val="00587DBC"/>
    <w:rsid w:val="00587F64"/>
    <w:rsid w:val="00587FA7"/>
    <w:rsid w:val="00590527"/>
    <w:rsid w:val="00590E29"/>
    <w:rsid w:val="00590E2E"/>
    <w:rsid w:val="00590FE7"/>
    <w:rsid w:val="005914E2"/>
    <w:rsid w:val="00591628"/>
    <w:rsid w:val="00591B9B"/>
    <w:rsid w:val="0059235A"/>
    <w:rsid w:val="0059277E"/>
    <w:rsid w:val="00592AC8"/>
    <w:rsid w:val="00592C33"/>
    <w:rsid w:val="00592E28"/>
    <w:rsid w:val="00592E63"/>
    <w:rsid w:val="005934F8"/>
    <w:rsid w:val="00594543"/>
    <w:rsid w:val="00594ABE"/>
    <w:rsid w:val="00594D2C"/>
    <w:rsid w:val="0059542F"/>
    <w:rsid w:val="0059582F"/>
    <w:rsid w:val="0059590A"/>
    <w:rsid w:val="00595BB8"/>
    <w:rsid w:val="00596297"/>
    <w:rsid w:val="00596512"/>
    <w:rsid w:val="00596585"/>
    <w:rsid w:val="0059677A"/>
    <w:rsid w:val="00596804"/>
    <w:rsid w:val="00596883"/>
    <w:rsid w:val="0059694C"/>
    <w:rsid w:val="00596B47"/>
    <w:rsid w:val="00596C7A"/>
    <w:rsid w:val="00596EF5"/>
    <w:rsid w:val="00597073"/>
    <w:rsid w:val="005970DC"/>
    <w:rsid w:val="005974D9"/>
    <w:rsid w:val="005974FB"/>
    <w:rsid w:val="00597527"/>
    <w:rsid w:val="00597AA2"/>
    <w:rsid w:val="00597B0A"/>
    <w:rsid w:val="00597D29"/>
    <w:rsid w:val="00597D32"/>
    <w:rsid w:val="005A0621"/>
    <w:rsid w:val="005A0976"/>
    <w:rsid w:val="005A0D61"/>
    <w:rsid w:val="005A0E7D"/>
    <w:rsid w:val="005A124F"/>
    <w:rsid w:val="005A12F7"/>
    <w:rsid w:val="005A1B7B"/>
    <w:rsid w:val="005A1C67"/>
    <w:rsid w:val="005A1DD4"/>
    <w:rsid w:val="005A1E69"/>
    <w:rsid w:val="005A21D5"/>
    <w:rsid w:val="005A2273"/>
    <w:rsid w:val="005A2391"/>
    <w:rsid w:val="005A3005"/>
    <w:rsid w:val="005A33D5"/>
    <w:rsid w:val="005A343D"/>
    <w:rsid w:val="005A45BB"/>
    <w:rsid w:val="005A466F"/>
    <w:rsid w:val="005A46C7"/>
    <w:rsid w:val="005A4804"/>
    <w:rsid w:val="005A4A31"/>
    <w:rsid w:val="005A4B90"/>
    <w:rsid w:val="005A5010"/>
    <w:rsid w:val="005A5722"/>
    <w:rsid w:val="005A578C"/>
    <w:rsid w:val="005A5AED"/>
    <w:rsid w:val="005A5E9A"/>
    <w:rsid w:val="005A624C"/>
    <w:rsid w:val="005A62AC"/>
    <w:rsid w:val="005A62B5"/>
    <w:rsid w:val="005A6568"/>
    <w:rsid w:val="005A6C5A"/>
    <w:rsid w:val="005A6CB8"/>
    <w:rsid w:val="005A7084"/>
    <w:rsid w:val="005A710A"/>
    <w:rsid w:val="005A7480"/>
    <w:rsid w:val="005A74A2"/>
    <w:rsid w:val="005A7DDD"/>
    <w:rsid w:val="005A7DEE"/>
    <w:rsid w:val="005B04E4"/>
    <w:rsid w:val="005B05BE"/>
    <w:rsid w:val="005B0ADD"/>
    <w:rsid w:val="005B1714"/>
    <w:rsid w:val="005B194E"/>
    <w:rsid w:val="005B2520"/>
    <w:rsid w:val="005B296F"/>
    <w:rsid w:val="005B2BCB"/>
    <w:rsid w:val="005B2C39"/>
    <w:rsid w:val="005B2CE7"/>
    <w:rsid w:val="005B30D9"/>
    <w:rsid w:val="005B37DA"/>
    <w:rsid w:val="005B386D"/>
    <w:rsid w:val="005B38B9"/>
    <w:rsid w:val="005B3E63"/>
    <w:rsid w:val="005B405E"/>
    <w:rsid w:val="005B41CE"/>
    <w:rsid w:val="005B4275"/>
    <w:rsid w:val="005B4A1B"/>
    <w:rsid w:val="005B4A6B"/>
    <w:rsid w:val="005B50BD"/>
    <w:rsid w:val="005B51E3"/>
    <w:rsid w:val="005B57CE"/>
    <w:rsid w:val="005B637C"/>
    <w:rsid w:val="005B646A"/>
    <w:rsid w:val="005B75AD"/>
    <w:rsid w:val="005B7D1B"/>
    <w:rsid w:val="005C0526"/>
    <w:rsid w:val="005C095C"/>
    <w:rsid w:val="005C0AA6"/>
    <w:rsid w:val="005C0C74"/>
    <w:rsid w:val="005C111F"/>
    <w:rsid w:val="005C2122"/>
    <w:rsid w:val="005C2560"/>
    <w:rsid w:val="005C2894"/>
    <w:rsid w:val="005C291A"/>
    <w:rsid w:val="005C2F4C"/>
    <w:rsid w:val="005C2FB8"/>
    <w:rsid w:val="005C312C"/>
    <w:rsid w:val="005C3139"/>
    <w:rsid w:val="005C32E4"/>
    <w:rsid w:val="005C38E0"/>
    <w:rsid w:val="005C391B"/>
    <w:rsid w:val="005C3F97"/>
    <w:rsid w:val="005C4CCF"/>
    <w:rsid w:val="005C4D7A"/>
    <w:rsid w:val="005C4F06"/>
    <w:rsid w:val="005C5277"/>
    <w:rsid w:val="005C5328"/>
    <w:rsid w:val="005C56E6"/>
    <w:rsid w:val="005C584F"/>
    <w:rsid w:val="005C59EC"/>
    <w:rsid w:val="005C5F2B"/>
    <w:rsid w:val="005C6202"/>
    <w:rsid w:val="005C6DA5"/>
    <w:rsid w:val="005C6F41"/>
    <w:rsid w:val="005C71BA"/>
    <w:rsid w:val="005C74A0"/>
    <w:rsid w:val="005C777C"/>
    <w:rsid w:val="005C7895"/>
    <w:rsid w:val="005C7AEA"/>
    <w:rsid w:val="005C7E78"/>
    <w:rsid w:val="005D0162"/>
    <w:rsid w:val="005D01B5"/>
    <w:rsid w:val="005D0234"/>
    <w:rsid w:val="005D070C"/>
    <w:rsid w:val="005D13BA"/>
    <w:rsid w:val="005D1DFD"/>
    <w:rsid w:val="005D1EB2"/>
    <w:rsid w:val="005D209C"/>
    <w:rsid w:val="005D2405"/>
    <w:rsid w:val="005D27ED"/>
    <w:rsid w:val="005D28A6"/>
    <w:rsid w:val="005D2B43"/>
    <w:rsid w:val="005D342C"/>
    <w:rsid w:val="005D343C"/>
    <w:rsid w:val="005D3671"/>
    <w:rsid w:val="005D377A"/>
    <w:rsid w:val="005D4322"/>
    <w:rsid w:val="005D435B"/>
    <w:rsid w:val="005D489B"/>
    <w:rsid w:val="005D4A4F"/>
    <w:rsid w:val="005D4C19"/>
    <w:rsid w:val="005D501B"/>
    <w:rsid w:val="005D61F1"/>
    <w:rsid w:val="005D645B"/>
    <w:rsid w:val="005D64DF"/>
    <w:rsid w:val="005D64EE"/>
    <w:rsid w:val="005D6849"/>
    <w:rsid w:val="005D68AC"/>
    <w:rsid w:val="005D6A31"/>
    <w:rsid w:val="005D7238"/>
    <w:rsid w:val="005D779A"/>
    <w:rsid w:val="005D7A80"/>
    <w:rsid w:val="005D7B36"/>
    <w:rsid w:val="005D7F4C"/>
    <w:rsid w:val="005E00C7"/>
    <w:rsid w:val="005E1041"/>
    <w:rsid w:val="005E1777"/>
    <w:rsid w:val="005E190C"/>
    <w:rsid w:val="005E19DC"/>
    <w:rsid w:val="005E1A3C"/>
    <w:rsid w:val="005E1CE9"/>
    <w:rsid w:val="005E1D3D"/>
    <w:rsid w:val="005E2068"/>
    <w:rsid w:val="005E2211"/>
    <w:rsid w:val="005E3210"/>
    <w:rsid w:val="005E3369"/>
    <w:rsid w:val="005E3617"/>
    <w:rsid w:val="005E36CA"/>
    <w:rsid w:val="005E3865"/>
    <w:rsid w:val="005E3B59"/>
    <w:rsid w:val="005E3BF5"/>
    <w:rsid w:val="005E3D32"/>
    <w:rsid w:val="005E407D"/>
    <w:rsid w:val="005E43D7"/>
    <w:rsid w:val="005E458A"/>
    <w:rsid w:val="005E4AE7"/>
    <w:rsid w:val="005E4E90"/>
    <w:rsid w:val="005E50B6"/>
    <w:rsid w:val="005E5111"/>
    <w:rsid w:val="005E5977"/>
    <w:rsid w:val="005E5D94"/>
    <w:rsid w:val="005E5E14"/>
    <w:rsid w:val="005E5F08"/>
    <w:rsid w:val="005E6335"/>
    <w:rsid w:val="005E66E5"/>
    <w:rsid w:val="005E676A"/>
    <w:rsid w:val="005E6938"/>
    <w:rsid w:val="005E6E7D"/>
    <w:rsid w:val="005E7A84"/>
    <w:rsid w:val="005F02A5"/>
    <w:rsid w:val="005F0412"/>
    <w:rsid w:val="005F05F2"/>
    <w:rsid w:val="005F07EB"/>
    <w:rsid w:val="005F0AE3"/>
    <w:rsid w:val="005F10F8"/>
    <w:rsid w:val="005F1362"/>
    <w:rsid w:val="005F143D"/>
    <w:rsid w:val="005F15F3"/>
    <w:rsid w:val="005F164C"/>
    <w:rsid w:val="005F1691"/>
    <w:rsid w:val="005F196F"/>
    <w:rsid w:val="005F1C19"/>
    <w:rsid w:val="005F2102"/>
    <w:rsid w:val="005F22A0"/>
    <w:rsid w:val="005F2F32"/>
    <w:rsid w:val="005F2FE5"/>
    <w:rsid w:val="005F2FE9"/>
    <w:rsid w:val="005F3354"/>
    <w:rsid w:val="005F3796"/>
    <w:rsid w:val="005F3B14"/>
    <w:rsid w:val="005F43B4"/>
    <w:rsid w:val="005F4C58"/>
    <w:rsid w:val="005F530E"/>
    <w:rsid w:val="005F59D4"/>
    <w:rsid w:val="005F5A25"/>
    <w:rsid w:val="005F63B4"/>
    <w:rsid w:val="005F6AEA"/>
    <w:rsid w:val="005F725C"/>
    <w:rsid w:val="005F737B"/>
    <w:rsid w:val="005F76AD"/>
    <w:rsid w:val="005F77E9"/>
    <w:rsid w:val="005F79F0"/>
    <w:rsid w:val="005F7FD4"/>
    <w:rsid w:val="006004B5"/>
    <w:rsid w:val="0060084D"/>
    <w:rsid w:val="006011FE"/>
    <w:rsid w:val="006015CF"/>
    <w:rsid w:val="00601852"/>
    <w:rsid w:val="00601B2A"/>
    <w:rsid w:val="00601E6D"/>
    <w:rsid w:val="00601EEA"/>
    <w:rsid w:val="00601FE7"/>
    <w:rsid w:val="00601FF3"/>
    <w:rsid w:val="00602179"/>
    <w:rsid w:val="0060223A"/>
    <w:rsid w:val="006025B4"/>
    <w:rsid w:val="00602917"/>
    <w:rsid w:val="00602978"/>
    <w:rsid w:val="00602AE0"/>
    <w:rsid w:val="00602D19"/>
    <w:rsid w:val="00602F90"/>
    <w:rsid w:val="00602FFD"/>
    <w:rsid w:val="00603343"/>
    <w:rsid w:val="00603A5E"/>
    <w:rsid w:val="00604220"/>
    <w:rsid w:val="00604845"/>
    <w:rsid w:val="006048F3"/>
    <w:rsid w:val="00604A55"/>
    <w:rsid w:val="00604AB2"/>
    <w:rsid w:val="00605AD9"/>
    <w:rsid w:val="00605B31"/>
    <w:rsid w:val="00605BE3"/>
    <w:rsid w:val="00605F37"/>
    <w:rsid w:val="00606460"/>
    <w:rsid w:val="0060649A"/>
    <w:rsid w:val="00606718"/>
    <w:rsid w:val="00606B8C"/>
    <w:rsid w:val="00606C46"/>
    <w:rsid w:val="00606C8F"/>
    <w:rsid w:val="00607623"/>
    <w:rsid w:val="0060794E"/>
    <w:rsid w:val="00607D76"/>
    <w:rsid w:val="00607F41"/>
    <w:rsid w:val="0061049B"/>
    <w:rsid w:val="00610602"/>
    <w:rsid w:val="00610CF3"/>
    <w:rsid w:val="0061109D"/>
    <w:rsid w:val="0061119A"/>
    <w:rsid w:val="00611539"/>
    <w:rsid w:val="00611A03"/>
    <w:rsid w:val="00612624"/>
    <w:rsid w:val="006127E0"/>
    <w:rsid w:val="00612977"/>
    <w:rsid w:val="00612B5E"/>
    <w:rsid w:val="00612CC2"/>
    <w:rsid w:val="0061303E"/>
    <w:rsid w:val="00613396"/>
    <w:rsid w:val="00613517"/>
    <w:rsid w:val="0061352F"/>
    <w:rsid w:val="00613625"/>
    <w:rsid w:val="00613747"/>
    <w:rsid w:val="006137FC"/>
    <w:rsid w:val="00613887"/>
    <w:rsid w:val="00613CE5"/>
    <w:rsid w:val="00614DAC"/>
    <w:rsid w:val="0061524B"/>
    <w:rsid w:val="0061525D"/>
    <w:rsid w:val="006155BF"/>
    <w:rsid w:val="006156B3"/>
    <w:rsid w:val="0061589A"/>
    <w:rsid w:val="00615B20"/>
    <w:rsid w:val="00615D2B"/>
    <w:rsid w:val="0061610D"/>
    <w:rsid w:val="0061628D"/>
    <w:rsid w:val="00616683"/>
    <w:rsid w:val="006166A5"/>
    <w:rsid w:val="00616791"/>
    <w:rsid w:val="006168B2"/>
    <w:rsid w:val="00616A50"/>
    <w:rsid w:val="00616D6E"/>
    <w:rsid w:val="00616E05"/>
    <w:rsid w:val="006172D9"/>
    <w:rsid w:val="006176BE"/>
    <w:rsid w:val="0061774C"/>
    <w:rsid w:val="006177FA"/>
    <w:rsid w:val="0061783E"/>
    <w:rsid w:val="0062078D"/>
    <w:rsid w:val="00620B19"/>
    <w:rsid w:val="00621453"/>
    <w:rsid w:val="00621746"/>
    <w:rsid w:val="00621967"/>
    <w:rsid w:val="00621A84"/>
    <w:rsid w:val="00621F4E"/>
    <w:rsid w:val="0062238D"/>
    <w:rsid w:val="006224D2"/>
    <w:rsid w:val="0062275C"/>
    <w:rsid w:val="006227DF"/>
    <w:rsid w:val="00622ABA"/>
    <w:rsid w:val="00622D54"/>
    <w:rsid w:val="00622E2F"/>
    <w:rsid w:val="00623177"/>
    <w:rsid w:val="00623302"/>
    <w:rsid w:val="00623AF3"/>
    <w:rsid w:val="006248DC"/>
    <w:rsid w:val="00624B04"/>
    <w:rsid w:val="00624CAF"/>
    <w:rsid w:val="006253C8"/>
    <w:rsid w:val="00625688"/>
    <w:rsid w:val="006258CD"/>
    <w:rsid w:val="00625DE9"/>
    <w:rsid w:val="00625E80"/>
    <w:rsid w:val="00625EE4"/>
    <w:rsid w:val="006261DC"/>
    <w:rsid w:val="006264D3"/>
    <w:rsid w:val="00626A2D"/>
    <w:rsid w:val="00626D9C"/>
    <w:rsid w:val="00627053"/>
    <w:rsid w:val="00627259"/>
    <w:rsid w:val="0062733D"/>
    <w:rsid w:val="006274F2"/>
    <w:rsid w:val="006276EA"/>
    <w:rsid w:val="00627B4B"/>
    <w:rsid w:val="00627B77"/>
    <w:rsid w:val="00627BA4"/>
    <w:rsid w:val="00630130"/>
    <w:rsid w:val="0063085C"/>
    <w:rsid w:val="0063164E"/>
    <w:rsid w:val="00631822"/>
    <w:rsid w:val="00632426"/>
    <w:rsid w:val="00632775"/>
    <w:rsid w:val="006332E7"/>
    <w:rsid w:val="00633309"/>
    <w:rsid w:val="006333C6"/>
    <w:rsid w:val="00633484"/>
    <w:rsid w:val="0063355B"/>
    <w:rsid w:val="006339BE"/>
    <w:rsid w:val="00633A56"/>
    <w:rsid w:val="00633C59"/>
    <w:rsid w:val="0063421A"/>
    <w:rsid w:val="006343C3"/>
    <w:rsid w:val="006343D4"/>
    <w:rsid w:val="00634A3C"/>
    <w:rsid w:val="00634EE1"/>
    <w:rsid w:val="0063542B"/>
    <w:rsid w:val="006355DE"/>
    <w:rsid w:val="0063597A"/>
    <w:rsid w:val="006359AC"/>
    <w:rsid w:val="006362E5"/>
    <w:rsid w:val="00636324"/>
    <w:rsid w:val="00636C47"/>
    <w:rsid w:val="0063703A"/>
    <w:rsid w:val="00637202"/>
    <w:rsid w:val="00637426"/>
    <w:rsid w:val="006374E3"/>
    <w:rsid w:val="00637995"/>
    <w:rsid w:val="00637ACB"/>
    <w:rsid w:val="00640880"/>
    <w:rsid w:val="00640B47"/>
    <w:rsid w:val="00640B5F"/>
    <w:rsid w:val="00640F6B"/>
    <w:rsid w:val="00641262"/>
    <w:rsid w:val="006412DC"/>
    <w:rsid w:val="0064140F"/>
    <w:rsid w:val="00641776"/>
    <w:rsid w:val="00641B36"/>
    <w:rsid w:val="00641C4B"/>
    <w:rsid w:val="00641E44"/>
    <w:rsid w:val="0064217C"/>
    <w:rsid w:val="00642231"/>
    <w:rsid w:val="0064244C"/>
    <w:rsid w:val="00643007"/>
    <w:rsid w:val="00643552"/>
    <w:rsid w:val="00643899"/>
    <w:rsid w:val="0064392A"/>
    <w:rsid w:val="0064397F"/>
    <w:rsid w:val="006439E8"/>
    <w:rsid w:val="00643A5D"/>
    <w:rsid w:val="00643C23"/>
    <w:rsid w:val="00643DC2"/>
    <w:rsid w:val="00643DEA"/>
    <w:rsid w:val="006447E2"/>
    <w:rsid w:val="00644B02"/>
    <w:rsid w:val="006467D1"/>
    <w:rsid w:val="00646F97"/>
    <w:rsid w:val="0064700D"/>
    <w:rsid w:val="00647222"/>
    <w:rsid w:val="0064746A"/>
    <w:rsid w:val="00647749"/>
    <w:rsid w:val="00647A8B"/>
    <w:rsid w:val="00647BA0"/>
    <w:rsid w:val="00647C52"/>
    <w:rsid w:val="006503B1"/>
    <w:rsid w:val="0065045F"/>
    <w:rsid w:val="00650A88"/>
    <w:rsid w:val="00650DCB"/>
    <w:rsid w:val="00651508"/>
    <w:rsid w:val="00651614"/>
    <w:rsid w:val="00651B28"/>
    <w:rsid w:val="0065221F"/>
    <w:rsid w:val="0065277E"/>
    <w:rsid w:val="00652799"/>
    <w:rsid w:val="00653564"/>
    <w:rsid w:val="0065360D"/>
    <w:rsid w:val="00653B92"/>
    <w:rsid w:val="00653F83"/>
    <w:rsid w:val="00654BC7"/>
    <w:rsid w:val="00654CDD"/>
    <w:rsid w:val="00654FBC"/>
    <w:rsid w:val="0065511D"/>
    <w:rsid w:val="006555D2"/>
    <w:rsid w:val="00655BFF"/>
    <w:rsid w:val="00656140"/>
    <w:rsid w:val="00656941"/>
    <w:rsid w:val="00656F08"/>
    <w:rsid w:val="0065714B"/>
    <w:rsid w:val="00660848"/>
    <w:rsid w:val="006609F2"/>
    <w:rsid w:val="00660DC1"/>
    <w:rsid w:val="0066146D"/>
    <w:rsid w:val="0066278A"/>
    <w:rsid w:val="00662DC5"/>
    <w:rsid w:val="00663838"/>
    <w:rsid w:val="00663CA0"/>
    <w:rsid w:val="00664353"/>
    <w:rsid w:val="0066448B"/>
    <w:rsid w:val="006648A1"/>
    <w:rsid w:val="00664D06"/>
    <w:rsid w:val="00664ECB"/>
    <w:rsid w:val="006659F3"/>
    <w:rsid w:val="006661C5"/>
    <w:rsid w:val="00666268"/>
    <w:rsid w:val="00666400"/>
    <w:rsid w:val="006665CB"/>
    <w:rsid w:val="00666602"/>
    <w:rsid w:val="00666746"/>
    <w:rsid w:val="00666875"/>
    <w:rsid w:val="00666933"/>
    <w:rsid w:val="00666B29"/>
    <w:rsid w:val="00666D77"/>
    <w:rsid w:val="00666ECB"/>
    <w:rsid w:val="0066723E"/>
    <w:rsid w:val="006672CE"/>
    <w:rsid w:val="00667680"/>
    <w:rsid w:val="006678FB"/>
    <w:rsid w:val="00667984"/>
    <w:rsid w:val="00670101"/>
    <w:rsid w:val="0067018B"/>
    <w:rsid w:val="006707F1"/>
    <w:rsid w:val="00670E99"/>
    <w:rsid w:val="006710A2"/>
    <w:rsid w:val="006717C5"/>
    <w:rsid w:val="00671D0F"/>
    <w:rsid w:val="00672234"/>
    <w:rsid w:val="006723FF"/>
    <w:rsid w:val="00672689"/>
    <w:rsid w:val="006726F2"/>
    <w:rsid w:val="006727E4"/>
    <w:rsid w:val="00672877"/>
    <w:rsid w:val="0067292C"/>
    <w:rsid w:val="006738F9"/>
    <w:rsid w:val="00673D59"/>
    <w:rsid w:val="00673DE1"/>
    <w:rsid w:val="00673EDA"/>
    <w:rsid w:val="006740C7"/>
    <w:rsid w:val="00674594"/>
    <w:rsid w:val="00674995"/>
    <w:rsid w:val="006759D5"/>
    <w:rsid w:val="00675C29"/>
    <w:rsid w:val="00675E69"/>
    <w:rsid w:val="006766F1"/>
    <w:rsid w:val="00676940"/>
    <w:rsid w:val="00676F4D"/>
    <w:rsid w:val="006777A9"/>
    <w:rsid w:val="00677D37"/>
    <w:rsid w:val="00677EEB"/>
    <w:rsid w:val="00677F2B"/>
    <w:rsid w:val="0068014D"/>
    <w:rsid w:val="0068044F"/>
    <w:rsid w:val="0068059A"/>
    <w:rsid w:val="0068123B"/>
    <w:rsid w:val="00681B15"/>
    <w:rsid w:val="00681CFE"/>
    <w:rsid w:val="00681DE8"/>
    <w:rsid w:val="00682178"/>
    <w:rsid w:val="00682215"/>
    <w:rsid w:val="00682A7C"/>
    <w:rsid w:val="00682B0E"/>
    <w:rsid w:val="00682EB6"/>
    <w:rsid w:val="00683226"/>
    <w:rsid w:val="006834D5"/>
    <w:rsid w:val="00683721"/>
    <w:rsid w:val="00683863"/>
    <w:rsid w:val="00683D04"/>
    <w:rsid w:val="0068405E"/>
    <w:rsid w:val="00684796"/>
    <w:rsid w:val="006847B5"/>
    <w:rsid w:val="006847FC"/>
    <w:rsid w:val="00684E40"/>
    <w:rsid w:val="00685DE7"/>
    <w:rsid w:val="00685E33"/>
    <w:rsid w:val="0068607F"/>
    <w:rsid w:val="006863BB"/>
    <w:rsid w:val="0068645A"/>
    <w:rsid w:val="006870D8"/>
    <w:rsid w:val="00687225"/>
    <w:rsid w:val="006872D0"/>
    <w:rsid w:val="006875BB"/>
    <w:rsid w:val="006877E0"/>
    <w:rsid w:val="0068782E"/>
    <w:rsid w:val="00687AEF"/>
    <w:rsid w:val="00687C7D"/>
    <w:rsid w:val="00687CF8"/>
    <w:rsid w:val="00690212"/>
    <w:rsid w:val="0069024A"/>
    <w:rsid w:val="006902C3"/>
    <w:rsid w:val="0069061D"/>
    <w:rsid w:val="00690D6B"/>
    <w:rsid w:val="00690DFB"/>
    <w:rsid w:val="00691B89"/>
    <w:rsid w:val="0069238F"/>
    <w:rsid w:val="006928FD"/>
    <w:rsid w:val="00693156"/>
    <w:rsid w:val="006935B8"/>
    <w:rsid w:val="00693623"/>
    <w:rsid w:val="006936BE"/>
    <w:rsid w:val="006936DC"/>
    <w:rsid w:val="00693827"/>
    <w:rsid w:val="00693B3A"/>
    <w:rsid w:val="0069413E"/>
    <w:rsid w:val="00694249"/>
    <w:rsid w:val="00694772"/>
    <w:rsid w:val="00694C47"/>
    <w:rsid w:val="00694D46"/>
    <w:rsid w:val="00695201"/>
    <w:rsid w:val="006952C9"/>
    <w:rsid w:val="006952D7"/>
    <w:rsid w:val="006953B0"/>
    <w:rsid w:val="00695714"/>
    <w:rsid w:val="0069627C"/>
    <w:rsid w:val="00696B52"/>
    <w:rsid w:val="00697474"/>
    <w:rsid w:val="00697786"/>
    <w:rsid w:val="00697E07"/>
    <w:rsid w:val="006A0442"/>
    <w:rsid w:val="006A0A34"/>
    <w:rsid w:val="006A0CAE"/>
    <w:rsid w:val="006A0D1B"/>
    <w:rsid w:val="006A10EC"/>
    <w:rsid w:val="006A162E"/>
    <w:rsid w:val="006A18C5"/>
    <w:rsid w:val="006A1EA1"/>
    <w:rsid w:val="006A1F78"/>
    <w:rsid w:val="006A24E0"/>
    <w:rsid w:val="006A29E7"/>
    <w:rsid w:val="006A2F0A"/>
    <w:rsid w:val="006A2FD0"/>
    <w:rsid w:val="006A39A2"/>
    <w:rsid w:val="006A3A58"/>
    <w:rsid w:val="006A3A82"/>
    <w:rsid w:val="006A3AF9"/>
    <w:rsid w:val="006A3B44"/>
    <w:rsid w:val="006A3B63"/>
    <w:rsid w:val="006A3DFB"/>
    <w:rsid w:val="006A44F2"/>
    <w:rsid w:val="006A4C85"/>
    <w:rsid w:val="006A4E0A"/>
    <w:rsid w:val="006A4F9D"/>
    <w:rsid w:val="006A6284"/>
    <w:rsid w:val="006A66EA"/>
    <w:rsid w:val="006A6A28"/>
    <w:rsid w:val="006A6C4F"/>
    <w:rsid w:val="006A6F67"/>
    <w:rsid w:val="006A7513"/>
    <w:rsid w:val="006A7613"/>
    <w:rsid w:val="006A7846"/>
    <w:rsid w:val="006A7852"/>
    <w:rsid w:val="006B0086"/>
    <w:rsid w:val="006B026D"/>
    <w:rsid w:val="006B03B6"/>
    <w:rsid w:val="006B0569"/>
    <w:rsid w:val="006B08E3"/>
    <w:rsid w:val="006B0BCA"/>
    <w:rsid w:val="006B1107"/>
    <w:rsid w:val="006B1163"/>
    <w:rsid w:val="006B12A8"/>
    <w:rsid w:val="006B1D8E"/>
    <w:rsid w:val="006B1F11"/>
    <w:rsid w:val="006B2079"/>
    <w:rsid w:val="006B22F9"/>
    <w:rsid w:val="006B2B27"/>
    <w:rsid w:val="006B2D46"/>
    <w:rsid w:val="006B2FC4"/>
    <w:rsid w:val="006B31A5"/>
    <w:rsid w:val="006B3370"/>
    <w:rsid w:val="006B37AC"/>
    <w:rsid w:val="006B3F60"/>
    <w:rsid w:val="006B4131"/>
    <w:rsid w:val="006B544B"/>
    <w:rsid w:val="006B55FF"/>
    <w:rsid w:val="006B581A"/>
    <w:rsid w:val="006B5962"/>
    <w:rsid w:val="006B5BD9"/>
    <w:rsid w:val="006B5DAD"/>
    <w:rsid w:val="006B5FDE"/>
    <w:rsid w:val="006B64F0"/>
    <w:rsid w:val="006B66A2"/>
    <w:rsid w:val="006B6878"/>
    <w:rsid w:val="006B6BA7"/>
    <w:rsid w:val="006B6CB1"/>
    <w:rsid w:val="006C07C8"/>
    <w:rsid w:val="006C1279"/>
    <w:rsid w:val="006C2323"/>
    <w:rsid w:val="006C23B1"/>
    <w:rsid w:val="006C23B4"/>
    <w:rsid w:val="006C2CC8"/>
    <w:rsid w:val="006C2F07"/>
    <w:rsid w:val="006C3422"/>
    <w:rsid w:val="006C375F"/>
    <w:rsid w:val="006C398C"/>
    <w:rsid w:val="006C3B74"/>
    <w:rsid w:val="006C3BFD"/>
    <w:rsid w:val="006C3D9A"/>
    <w:rsid w:val="006C3DB3"/>
    <w:rsid w:val="006C4A54"/>
    <w:rsid w:val="006C4B04"/>
    <w:rsid w:val="006C4BE7"/>
    <w:rsid w:val="006C4F99"/>
    <w:rsid w:val="006C52B5"/>
    <w:rsid w:val="006C5519"/>
    <w:rsid w:val="006C5F06"/>
    <w:rsid w:val="006C61BF"/>
    <w:rsid w:val="006C6B18"/>
    <w:rsid w:val="006C6C75"/>
    <w:rsid w:val="006C77EE"/>
    <w:rsid w:val="006C7A1D"/>
    <w:rsid w:val="006C7BB8"/>
    <w:rsid w:val="006C7F95"/>
    <w:rsid w:val="006D0192"/>
    <w:rsid w:val="006D01C1"/>
    <w:rsid w:val="006D032C"/>
    <w:rsid w:val="006D09C2"/>
    <w:rsid w:val="006D0F39"/>
    <w:rsid w:val="006D0FE2"/>
    <w:rsid w:val="006D118C"/>
    <w:rsid w:val="006D12D4"/>
    <w:rsid w:val="006D1639"/>
    <w:rsid w:val="006D1990"/>
    <w:rsid w:val="006D1B37"/>
    <w:rsid w:val="006D1E05"/>
    <w:rsid w:val="006D1F01"/>
    <w:rsid w:val="006D21A3"/>
    <w:rsid w:val="006D22E7"/>
    <w:rsid w:val="006D23C8"/>
    <w:rsid w:val="006D25BA"/>
    <w:rsid w:val="006D26DC"/>
    <w:rsid w:val="006D2FB1"/>
    <w:rsid w:val="006D3283"/>
    <w:rsid w:val="006D3400"/>
    <w:rsid w:val="006D3609"/>
    <w:rsid w:val="006D3C3C"/>
    <w:rsid w:val="006D453D"/>
    <w:rsid w:val="006D4978"/>
    <w:rsid w:val="006D4D0F"/>
    <w:rsid w:val="006D4D50"/>
    <w:rsid w:val="006D4F23"/>
    <w:rsid w:val="006D4F67"/>
    <w:rsid w:val="006D51D5"/>
    <w:rsid w:val="006D521E"/>
    <w:rsid w:val="006D537C"/>
    <w:rsid w:val="006D598F"/>
    <w:rsid w:val="006D5AFD"/>
    <w:rsid w:val="006D6B6A"/>
    <w:rsid w:val="006D6F00"/>
    <w:rsid w:val="006D7CBD"/>
    <w:rsid w:val="006E0242"/>
    <w:rsid w:val="006E15B3"/>
    <w:rsid w:val="006E15EE"/>
    <w:rsid w:val="006E2B52"/>
    <w:rsid w:val="006E3081"/>
    <w:rsid w:val="006E309F"/>
    <w:rsid w:val="006E3306"/>
    <w:rsid w:val="006E36D8"/>
    <w:rsid w:val="006E37F4"/>
    <w:rsid w:val="006E3B87"/>
    <w:rsid w:val="006E3FC1"/>
    <w:rsid w:val="006E4156"/>
    <w:rsid w:val="006E41BF"/>
    <w:rsid w:val="006E4625"/>
    <w:rsid w:val="006E474A"/>
    <w:rsid w:val="006E4C54"/>
    <w:rsid w:val="006E4D74"/>
    <w:rsid w:val="006E55D6"/>
    <w:rsid w:val="006E5B10"/>
    <w:rsid w:val="006E60A1"/>
    <w:rsid w:val="006E62D1"/>
    <w:rsid w:val="006E635E"/>
    <w:rsid w:val="006E64C3"/>
    <w:rsid w:val="006E6813"/>
    <w:rsid w:val="006E6C80"/>
    <w:rsid w:val="006E70AD"/>
    <w:rsid w:val="006E74BE"/>
    <w:rsid w:val="006E780C"/>
    <w:rsid w:val="006F017B"/>
    <w:rsid w:val="006F0190"/>
    <w:rsid w:val="006F01D1"/>
    <w:rsid w:val="006F0EA3"/>
    <w:rsid w:val="006F1627"/>
    <w:rsid w:val="006F1644"/>
    <w:rsid w:val="006F21A8"/>
    <w:rsid w:val="006F2389"/>
    <w:rsid w:val="006F2504"/>
    <w:rsid w:val="006F2996"/>
    <w:rsid w:val="006F2A7E"/>
    <w:rsid w:val="006F2D0F"/>
    <w:rsid w:val="006F3588"/>
    <w:rsid w:val="006F359D"/>
    <w:rsid w:val="006F371D"/>
    <w:rsid w:val="006F37B0"/>
    <w:rsid w:val="006F3B14"/>
    <w:rsid w:val="006F3F7E"/>
    <w:rsid w:val="006F407C"/>
    <w:rsid w:val="006F40E1"/>
    <w:rsid w:val="006F44BC"/>
    <w:rsid w:val="006F4636"/>
    <w:rsid w:val="006F4970"/>
    <w:rsid w:val="006F49BB"/>
    <w:rsid w:val="006F4A83"/>
    <w:rsid w:val="006F4CA4"/>
    <w:rsid w:val="006F4E8D"/>
    <w:rsid w:val="006F4F5E"/>
    <w:rsid w:val="006F52BC"/>
    <w:rsid w:val="006F5D4F"/>
    <w:rsid w:val="006F5E53"/>
    <w:rsid w:val="006F69C3"/>
    <w:rsid w:val="006F6FA8"/>
    <w:rsid w:val="006F71BD"/>
    <w:rsid w:val="006F74BE"/>
    <w:rsid w:val="006F77AA"/>
    <w:rsid w:val="006F77B9"/>
    <w:rsid w:val="00700A19"/>
    <w:rsid w:val="00700C82"/>
    <w:rsid w:val="00700FBD"/>
    <w:rsid w:val="00701192"/>
    <w:rsid w:val="007011FD"/>
    <w:rsid w:val="00701216"/>
    <w:rsid w:val="007013BD"/>
    <w:rsid w:val="007015EA"/>
    <w:rsid w:val="00701774"/>
    <w:rsid w:val="007018E2"/>
    <w:rsid w:val="007019E7"/>
    <w:rsid w:val="00701CDC"/>
    <w:rsid w:val="00701D96"/>
    <w:rsid w:val="00701FA5"/>
    <w:rsid w:val="007020D7"/>
    <w:rsid w:val="00702780"/>
    <w:rsid w:val="0070288D"/>
    <w:rsid w:val="0070289C"/>
    <w:rsid w:val="00702EEA"/>
    <w:rsid w:val="00703028"/>
    <w:rsid w:val="00703221"/>
    <w:rsid w:val="0070335D"/>
    <w:rsid w:val="00703973"/>
    <w:rsid w:val="00703D7C"/>
    <w:rsid w:val="00703D9B"/>
    <w:rsid w:val="00703E23"/>
    <w:rsid w:val="0070462F"/>
    <w:rsid w:val="00704B8E"/>
    <w:rsid w:val="00704ECE"/>
    <w:rsid w:val="00705194"/>
    <w:rsid w:val="00705846"/>
    <w:rsid w:val="007058CB"/>
    <w:rsid w:val="00705A60"/>
    <w:rsid w:val="00705E2A"/>
    <w:rsid w:val="0070672E"/>
    <w:rsid w:val="00706840"/>
    <w:rsid w:val="00706BA3"/>
    <w:rsid w:val="00706C90"/>
    <w:rsid w:val="00706EE2"/>
    <w:rsid w:val="00706FAE"/>
    <w:rsid w:val="00707115"/>
    <w:rsid w:val="00707317"/>
    <w:rsid w:val="00707369"/>
    <w:rsid w:val="007073E9"/>
    <w:rsid w:val="00707813"/>
    <w:rsid w:val="00707CAE"/>
    <w:rsid w:val="00710372"/>
    <w:rsid w:val="00710769"/>
    <w:rsid w:val="0071085E"/>
    <w:rsid w:val="00711005"/>
    <w:rsid w:val="007113F1"/>
    <w:rsid w:val="0071160C"/>
    <w:rsid w:val="00711858"/>
    <w:rsid w:val="00711D0A"/>
    <w:rsid w:val="00712114"/>
    <w:rsid w:val="007123D1"/>
    <w:rsid w:val="007127D1"/>
    <w:rsid w:val="007129BF"/>
    <w:rsid w:val="00712AF4"/>
    <w:rsid w:val="00712C8F"/>
    <w:rsid w:val="0071305A"/>
    <w:rsid w:val="0071311A"/>
    <w:rsid w:val="00713147"/>
    <w:rsid w:val="0071367A"/>
    <w:rsid w:val="00713C09"/>
    <w:rsid w:val="00713D77"/>
    <w:rsid w:val="007140E3"/>
    <w:rsid w:val="00714C3F"/>
    <w:rsid w:val="00715630"/>
    <w:rsid w:val="00716083"/>
    <w:rsid w:val="00716624"/>
    <w:rsid w:val="00716733"/>
    <w:rsid w:val="00716A3C"/>
    <w:rsid w:val="00716A9B"/>
    <w:rsid w:val="00716EAE"/>
    <w:rsid w:val="00717049"/>
    <w:rsid w:val="00720A17"/>
    <w:rsid w:val="00720B92"/>
    <w:rsid w:val="00720F05"/>
    <w:rsid w:val="00721185"/>
    <w:rsid w:val="00721561"/>
    <w:rsid w:val="00721623"/>
    <w:rsid w:val="0072173B"/>
    <w:rsid w:val="00721A8B"/>
    <w:rsid w:val="00721AB9"/>
    <w:rsid w:val="00721CA7"/>
    <w:rsid w:val="00721F8F"/>
    <w:rsid w:val="007221BD"/>
    <w:rsid w:val="007223C6"/>
    <w:rsid w:val="00722A05"/>
    <w:rsid w:val="00722B04"/>
    <w:rsid w:val="0072336A"/>
    <w:rsid w:val="00723633"/>
    <w:rsid w:val="00723FEC"/>
    <w:rsid w:val="0072428C"/>
    <w:rsid w:val="007243CA"/>
    <w:rsid w:val="00724576"/>
    <w:rsid w:val="00724648"/>
    <w:rsid w:val="007247B7"/>
    <w:rsid w:val="007257CD"/>
    <w:rsid w:val="00725D8D"/>
    <w:rsid w:val="007268E1"/>
    <w:rsid w:val="007269DC"/>
    <w:rsid w:val="00726ACA"/>
    <w:rsid w:val="00727592"/>
    <w:rsid w:val="00727857"/>
    <w:rsid w:val="00727BFC"/>
    <w:rsid w:val="00727C96"/>
    <w:rsid w:val="00730A5B"/>
    <w:rsid w:val="00730B41"/>
    <w:rsid w:val="00730B48"/>
    <w:rsid w:val="00730DEF"/>
    <w:rsid w:val="00730EB6"/>
    <w:rsid w:val="007319D5"/>
    <w:rsid w:val="00731A78"/>
    <w:rsid w:val="00731E9C"/>
    <w:rsid w:val="007324CE"/>
    <w:rsid w:val="00732695"/>
    <w:rsid w:val="00733036"/>
    <w:rsid w:val="0073314A"/>
    <w:rsid w:val="0073337E"/>
    <w:rsid w:val="00733475"/>
    <w:rsid w:val="00733758"/>
    <w:rsid w:val="0073376C"/>
    <w:rsid w:val="0073420C"/>
    <w:rsid w:val="00734336"/>
    <w:rsid w:val="007343A5"/>
    <w:rsid w:val="0073440F"/>
    <w:rsid w:val="00734BBA"/>
    <w:rsid w:val="00734CDC"/>
    <w:rsid w:val="007351EF"/>
    <w:rsid w:val="007351F6"/>
    <w:rsid w:val="00735A4C"/>
    <w:rsid w:val="00736C41"/>
    <w:rsid w:val="00736D27"/>
    <w:rsid w:val="00737508"/>
    <w:rsid w:val="00737744"/>
    <w:rsid w:val="00737865"/>
    <w:rsid w:val="00737CA7"/>
    <w:rsid w:val="00737F6C"/>
    <w:rsid w:val="0074035C"/>
    <w:rsid w:val="00740395"/>
    <w:rsid w:val="00740461"/>
    <w:rsid w:val="00740C64"/>
    <w:rsid w:val="00740E8F"/>
    <w:rsid w:val="007411B5"/>
    <w:rsid w:val="007415BD"/>
    <w:rsid w:val="00741856"/>
    <w:rsid w:val="00741D4E"/>
    <w:rsid w:val="00741E93"/>
    <w:rsid w:val="00742659"/>
    <w:rsid w:val="00742F4A"/>
    <w:rsid w:val="00743750"/>
    <w:rsid w:val="00743766"/>
    <w:rsid w:val="00743921"/>
    <w:rsid w:val="0074396D"/>
    <w:rsid w:val="00744781"/>
    <w:rsid w:val="00744809"/>
    <w:rsid w:val="00744B2B"/>
    <w:rsid w:val="00745788"/>
    <w:rsid w:val="007459D0"/>
    <w:rsid w:val="007459E3"/>
    <w:rsid w:val="00745DDD"/>
    <w:rsid w:val="00745E6A"/>
    <w:rsid w:val="00745FC6"/>
    <w:rsid w:val="007468DB"/>
    <w:rsid w:val="00746B0B"/>
    <w:rsid w:val="0074752E"/>
    <w:rsid w:val="007478ED"/>
    <w:rsid w:val="00747C88"/>
    <w:rsid w:val="00747CEC"/>
    <w:rsid w:val="007500DF"/>
    <w:rsid w:val="00750253"/>
    <w:rsid w:val="007502F1"/>
    <w:rsid w:val="007516BE"/>
    <w:rsid w:val="00751A15"/>
    <w:rsid w:val="00751F3B"/>
    <w:rsid w:val="0075221D"/>
    <w:rsid w:val="007523EF"/>
    <w:rsid w:val="00752968"/>
    <w:rsid w:val="00752AB2"/>
    <w:rsid w:val="00752E62"/>
    <w:rsid w:val="00752E7C"/>
    <w:rsid w:val="0075311C"/>
    <w:rsid w:val="00753153"/>
    <w:rsid w:val="007531CF"/>
    <w:rsid w:val="007533DB"/>
    <w:rsid w:val="0075368C"/>
    <w:rsid w:val="00754525"/>
    <w:rsid w:val="007547B9"/>
    <w:rsid w:val="007549B6"/>
    <w:rsid w:val="00754F63"/>
    <w:rsid w:val="00754FCE"/>
    <w:rsid w:val="00755077"/>
    <w:rsid w:val="0075589D"/>
    <w:rsid w:val="007559AC"/>
    <w:rsid w:val="00755A23"/>
    <w:rsid w:val="00755E68"/>
    <w:rsid w:val="00755FEF"/>
    <w:rsid w:val="00756257"/>
    <w:rsid w:val="00756488"/>
    <w:rsid w:val="007564F2"/>
    <w:rsid w:val="00756749"/>
    <w:rsid w:val="00756BC7"/>
    <w:rsid w:val="007573DE"/>
    <w:rsid w:val="007574C0"/>
    <w:rsid w:val="00757D36"/>
    <w:rsid w:val="00757E5D"/>
    <w:rsid w:val="007602E4"/>
    <w:rsid w:val="00760344"/>
    <w:rsid w:val="0076043C"/>
    <w:rsid w:val="0076051F"/>
    <w:rsid w:val="00760C19"/>
    <w:rsid w:val="00761176"/>
    <w:rsid w:val="0076145B"/>
    <w:rsid w:val="00761760"/>
    <w:rsid w:val="007617F1"/>
    <w:rsid w:val="00761FDC"/>
    <w:rsid w:val="00761FDD"/>
    <w:rsid w:val="007620F5"/>
    <w:rsid w:val="00762289"/>
    <w:rsid w:val="00763532"/>
    <w:rsid w:val="00763A31"/>
    <w:rsid w:val="00763A45"/>
    <w:rsid w:val="00763F31"/>
    <w:rsid w:val="0076417F"/>
    <w:rsid w:val="0076424F"/>
    <w:rsid w:val="007644D2"/>
    <w:rsid w:val="007645BF"/>
    <w:rsid w:val="007649DC"/>
    <w:rsid w:val="00764B63"/>
    <w:rsid w:val="00764D31"/>
    <w:rsid w:val="00764E27"/>
    <w:rsid w:val="00764EFD"/>
    <w:rsid w:val="00765807"/>
    <w:rsid w:val="00765894"/>
    <w:rsid w:val="0076592E"/>
    <w:rsid w:val="00765DE0"/>
    <w:rsid w:val="00766039"/>
    <w:rsid w:val="00766231"/>
    <w:rsid w:val="007668EC"/>
    <w:rsid w:val="00766CFC"/>
    <w:rsid w:val="0076758F"/>
    <w:rsid w:val="00767DA7"/>
    <w:rsid w:val="00767DB8"/>
    <w:rsid w:val="00767F40"/>
    <w:rsid w:val="00770231"/>
    <w:rsid w:val="00770BCF"/>
    <w:rsid w:val="00770D75"/>
    <w:rsid w:val="00771041"/>
    <w:rsid w:val="00771099"/>
    <w:rsid w:val="007712BD"/>
    <w:rsid w:val="007712FA"/>
    <w:rsid w:val="007716DA"/>
    <w:rsid w:val="00771CFB"/>
    <w:rsid w:val="00772074"/>
    <w:rsid w:val="007721CD"/>
    <w:rsid w:val="00772349"/>
    <w:rsid w:val="007724C4"/>
    <w:rsid w:val="007726E6"/>
    <w:rsid w:val="00772702"/>
    <w:rsid w:val="00772BC1"/>
    <w:rsid w:val="0077337E"/>
    <w:rsid w:val="00773429"/>
    <w:rsid w:val="00773C9E"/>
    <w:rsid w:val="00773CCA"/>
    <w:rsid w:val="00774653"/>
    <w:rsid w:val="00774683"/>
    <w:rsid w:val="007751F0"/>
    <w:rsid w:val="007754A6"/>
    <w:rsid w:val="00775904"/>
    <w:rsid w:val="00775F49"/>
    <w:rsid w:val="0077622F"/>
    <w:rsid w:val="00776621"/>
    <w:rsid w:val="007766AC"/>
    <w:rsid w:val="007766E2"/>
    <w:rsid w:val="00776710"/>
    <w:rsid w:val="00776CB8"/>
    <w:rsid w:val="00776E86"/>
    <w:rsid w:val="00777A88"/>
    <w:rsid w:val="00777D7B"/>
    <w:rsid w:val="00780039"/>
    <w:rsid w:val="007804BF"/>
    <w:rsid w:val="0078055C"/>
    <w:rsid w:val="0078071B"/>
    <w:rsid w:val="00780A23"/>
    <w:rsid w:val="007813B7"/>
    <w:rsid w:val="007814CB"/>
    <w:rsid w:val="007816F6"/>
    <w:rsid w:val="00781881"/>
    <w:rsid w:val="00781997"/>
    <w:rsid w:val="0078218A"/>
    <w:rsid w:val="0078287E"/>
    <w:rsid w:val="00782DCD"/>
    <w:rsid w:val="007832C0"/>
    <w:rsid w:val="007834EB"/>
    <w:rsid w:val="0078394F"/>
    <w:rsid w:val="00783DC2"/>
    <w:rsid w:val="0078419C"/>
    <w:rsid w:val="007847AB"/>
    <w:rsid w:val="00784C42"/>
    <w:rsid w:val="00784EF4"/>
    <w:rsid w:val="00785608"/>
    <w:rsid w:val="00785C42"/>
    <w:rsid w:val="00785EE5"/>
    <w:rsid w:val="00785FE6"/>
    <w:rsid w:val="0078632F"/>
    <w:rsid w:val="00786414"/>
    <w:rsid w:val="00786895"/>
    <w:rsid w:val="00787295"/>
    <w:rsid w:val="007877BC"/>
    <w:rsid w:val="007879CF"/>
    <w:rsid w:val="00787F7C"/>
    <w:rsid w:val="007901A9"/>
    <w:rsid w:val="00790A86"/>
    <w:rsid w:val="00790C01"/>
    <w:rsid w:val="007910DF"/>
    <w:rsid w:val="0079115C"/>
    <w:rsid w:val="007911A6"/>
    <w:rsid w:val="007914A0"/>
    <w:rsid w:val="00791546"/>
    <w:rsid w:val="00791A54"/>
    <w:rsid w:val="00791E9B"/>
    <w:rsid w:val="007923C3"/>
    <w:rsid w:val="007927F7"/>
    <w:rsid w:val="0079284C"/>
    <w:rsid w:val="00792B6D"/>
    <w:rsid w:val="00793253"/>
    <w:rsid w:val="00793471"/>
    <w:rsid w:val="00793948"/>
    <w:rsid w:val="00793BF2"/>
    <w:rsid w:val="007941EC"/>
    <w:rsid w:val="007945E3"/>
    <w:rsid w:val="00794737"/>
    <w:rsid w:val="00794BFF"/>
    <w:rsid w:val="0079508D"/>
    <w:rsid w:val="0079550E"/>
    <w:rsid w:val="007955EB"/>
    <w:rsid w:val="007957E2"/>
    <w:rsid w:val="007963FB"/>
    <w:rsid w:val="0079715A"/>
    <w:rsid w:val="00797359"/>
    <w:rsid w:val="007975FD"/>
    <w:rsid w:val="00797A9D"/>
    <w:rsid w:val="00797AEE"/>
    <w:rsid w:val="00797FD3"/>
    <w:rsid w:val="007A004D"/>
    <w:rsid w:val="007A0654"/>
    <w:rsid w:val="007A0B34"/>
    <w:rsid w:val="007A0B71"/>
    <w:rsid w:val="007A0FAA"/>
    <w:rsid w:val="007A102A"/>
    <w:rsid w:val="007A16B4"/>
    <w:rsid w:val="007A181A"/>
    <w:rsid w:val="007A1850"/>
    <w:rsid w:val="007A18BB"/>
    <w:rsid w:val="007A277B"/>
    <w:rsid w:val="007A2940"/>
    <w:rsid w:val="007A2C99"/>
    <w:rsid w:val="007A2E89"/>
    <w:rsid w:val="007A2F57"/>
    <w:rsid w:val="007A31C9"/>
    <w:rsid w:val="007A33DF"/>
    <w:rsid w:val="007A39C8"/>
    <w:rsid w:val="007A3B28"/>
    <w:rsid w:val="007A415B"/>
    <w:rsid w:val="007A4272"/>
    <w:rsid w:val="007A4BAF"/>
    <w:rsid w:val="007A5034"/>
    <w:rsid w:val="007A56C9"/>
    <w:rsid w:val="007A570C"/>
    <w:rsid w:val="007A5D5E"/>
    <w:rsid w:val="007A608F"/>
    <w:rsid w:val="007A645C"/>
    <w:rsid w:val="007A6AF0"/>
    <w:rsid w:val="007A6B66"/>
    <w:rsid w:val="007A6EE8"/>
    <w:rsid w:val="007A73CA"/>
    <w:rsid w:val="007A73D6"/>
    <w:rsid w:val="007B011B"/>
    <w:rsid w:val="007B0467"/>
    <w:rsid w:val="007B0CEE"/>
    <w:rsid w:val="007B0DCA"/>
    <w:rsid w:val="007B0EAD"/>
    <w:rsid w:val="007B1329"/>
    <w:rsid w:val="007B14E6"/>
    <w:rsid w:val="007B1B1F"/>
    <w:rsid w:val="007B1D1E"/>
    <w:rsid w:val="007B1DCA"/>
    <w:rsid w:val="007B2481"/>
    <w:rsid w:val="007B25EC"/>
    <w:rsid w:val="007B2F43"/>
    <w:rsid w:val="007B328E"/>
    <w:rsid w:val="007B3487"/>
    <w:rsid w:val="007B3659"/>
    <w:rsid w:val="007B382A"/>
    <w:rsid w:val="007B390F"/>
    <w:rsid w:val="007B3B65"/>
    <w:rsid w:val="007B3E54"/>
    <w:rsid w:val="007B3EED"/>
    <w:rsid w:val="007B3FC9"/>
    <w:rsid w:val="007B4236"/>
    <w:rsid w:val="007B4A5D"/>
    <w:rsid w:val="007B4CDD"/>
    <w:rsid w:val="007B52E5"/>
    <w:rsid w:val="007B58D0"/>
    <w:rsid w:val="007B5E2E"/>
    <w:rsid w:val="007B5E5D"/>
    <w:rsid w:val="007B5F07"/>
    <w:rsid w:val="007B6256"/>
    <w:rsid w:val="007B6284"/>
    <w:rsid w:val="007B63BF"/>
    <w:rsid w:val="007B6A95"/>
    <w:rsid w:val="007B7DA6"/>
    <w:rsid w:val="007B7E6F"/>
    <w:rsid w:val="007C0448"/>
    <w:rsid w:val="007C04D0"/>
    <w:rsid w:val="007C0FA2"/>
    <w:rsid w:val="007C1090"/>
    <w:rsid w:val="007C10AB"/>
    <w:rsid w:val="007C1180"/>
    <w:rsid w:val="007C1197"/>
    <w:rsid w:val="007C1689"/>
    <w:rsid w:val="007C1895"/>
    <w:rsid w:val="007C19BE"/>
    <w:rsid w:val="007C232C"/>
    <w:rsid w:val="007C2B77"/>
    <w:rsid w:val="007C2C32"/>
    <w:rsid w:val="007C2E54"/>
    <w:rsid w:val="007C3850"/>
    <w:rsid w:val="007C402B"/>
    <w:rsid w:val="007C44A1"/>
    <w:rsid w:val="007C45A4"/>
    <w:rsid w:val="007C4BE4"/>
    <w:rsid w:val="007C4C4B"/>
    <w:rsid w:val="007C4D86"/>
    <w:rsid w:val="007C4F34"/>
    <w:rsid w:val="007C5831"/>
    <w:rsid w:val="007C58DE"/>
    <w:rsid w:val="007C6103"/>
    <w:rsid w:val="007C68B5"/>
    <w:rsid w:val="007C70B1"/>
    <w:rsid w:val="007C71E0"/>
    <w:rsid w:val="007C72FD"/>
    <w:rsid w:val="007C7306"/>
    <w:rsid w:val="007C780F"/>
    <w:rsid w:val="007C799F"/>
    <w:rsid w:val="007C7CBC"/>
    <w:rsid w:val="007C7F1E"/>
    <w:rsid w:val="007C7FD9"/>
    <w:rsid w:val="007D06D7"/>
    <w:rsid w:val="007D06DB"/>
    <w:rsid w:val="007D0801"/>
    <w:rsid w:val="007D0C1E"/>
    <w:rsid w:val="007D0DE7"/>
    <w:rsid w:val="007D11C2"/>
    <w:rsid w:val="007D1F40"/>
    <w:rsid w:val="007D2023"/>
    <w:rsid w:val="007D236C"/>
    <w:rsid w:val="007D28BA"/>
    <w:rsid w:val="007D2AB2"/>
    <w:rsid w:val="007D2D9A"/>
    <w:rsid w:val="007D359B"/>
    <w:rsid w:val="007D4236"/>
    <w:rsid w:val="007D4273"/>
    <w:rsid w:val="007D4B6F"/>
    <w:rsid w:val="007D4C91"/>
    <w:rsid w:val="007D5103"/>
    <w:rsid w:val="007D5B1D"/>
    <w:rsid w:val="007D60B3"/>
    <w:rsid w:val="007D61F4"/>
    <w:rsid w:val="007D6DBA"/>
    <w:rsid w:val="007D7021"/>
    <w:rsid w:val="007D7124"/>
    <w:rsid w:val="007D729C"/>
    <w:rsid w:val="007D73B1"/>
    <w:rsid w:val="007D741D"/>
    <w:rsid w:val="007D7917"/>
    <w:rsid w:val="007D7FFE"/>
    <w:rsid w:val="007E0467"/>
    <w:rsid w:val="007E04ED"/>
    <w:rsid w:val="007E07CF"/>
    <w:rsid w:val="007E0C52"/>
    <w:rsid w:val="007E0D0D"/>
    <w:rsid w:val="007E10AB"/>
    <w:rsid w:val="007E1261"/>
    <w:rsid w:val="007E1374"/>
    <w:rsid w:val="007E16BF"/>
    <w:rsid w:val="007E1925"/>
    <w:rsid w:val="007E1989"/>
    <w:rsid w:val="007E19C5"/>
    <w:rsid w:val="007E1DAC"/>
    <w:rsid w:val="007E266A"/>
    <w:rsid w:val="007E27D9"/>
    <w:rsid w:val="007E2F7E"/>
    <w:rsid w:val="007E3022"/>
    <w:rsid w:val="007E38D5"/>
    <w:rsid w:val="007E3ADE"/>
    <w:rsid w:val="007E3B13"/>
    <w:rsid w:val="007E3CDA"/>
    <w:rsid w:val="007E3F0E"/>
    <w:rsid w:val="007E3F64"/>
    <w:rsid w:val="007E4123"/>
    <w:rsid w:val="007E450E"/>
    <w:rsid w:val="007E452D"/>
    <w:rsid w:val="007E4540"/>
    <w:rsid w:val="007E4A08"/>
    <w:rsid w:val="007E4F3A"/>
    <w:rsid w:val="007E4F43"/>
    <w:rsid w:val="007E505F"/>
    <w:rsid w:val="007E57EC"/>
    <w:rsid w:val="007E5855"/>
    <w:rsid w:val="007E5A45"/>
    <w:rsid w:val="007E5AEA"/>
    <w:rsid w:val="007E6169"/>
    <w:rsid w:val="007E6425"/>
    <w:rsid w:val="007E66C6"/>
    <w:rsid w:val="007E6ED9"/>
    <w:rsid w:val="007E6F14"/>
    <w:rsid w:val="007E7185"/>
    <w:rsid w:val="007E7278"/>
    <w:rsid w:val="007E732D"/>
    <w:rsid w:val="007E73A3"/>
    <w:rsid w:val="007E7D8D"/>
    <w:rsid w:val="007E7FCD"/>
    <w:rsid w:val="007F004E"/>
    <w:rsid w:val="007F0253"/>
    <w:rsid w:val="007F04BA"/>
    <w:rsid w:val="007F077D"/>
    <w:rsid w:val="007F08EA"/>
    <w:rsid w:val="007F0A0A"/>
    <w:rsid w:val="007F0E85"/>
    <w:rsid w:val="007F10B6"/>
    <w:rsid w:val="007F11D5"/>
    <w:rsid w:val="007F1406"/>
    <w:rsid w:val="007F14B6"/>
    <w:rsid w:val="007F1AED"/>
    <w:rsid w:val="007F1B5D"/>
    <w:rsid w:val="007F1D2B"/>
    <w:rsid w:val="007F2E82"/>
    <w:rsid w:val="007F2EF4"/>
    <w:rsid w:val="007F3412"/>
    <w:rsid w:val="007F3AC5"/>
    <w:rsid w:val="007F40E3"/>
    <w:rsid w:val="007F4A76"/>
    <w:rsid w:val="007F4D0C"/>
    <w:rsid w:val="007F4E2C"/>
    <w:rsid w:val="007F510E"/>
    <w:rsid w:val="007F52C8"/>
    <w:rsid w:val="007F5479"/>
    <w:rsid w:val="007F55DD"/>
    <w:rsid w:val="007F5872"/>
    <w:rsid w:val="007F5A3F"/>
    <w:rsid w:val="007F5CDC"/>
    <w:rsid w:val="007F6004"/>
    <w:rsid w:val="007F608C"/>
    <w:rsid w:val="007F61B5"/>
    <w:rsid w:val="007F660C"/>
    <w:rsid w:val="007F6DAE"/>
    <w:rsid w:val="007F6EC2"/>
    <w:rsid w:val="007F7661"/>
    <w:rsid w:val="007F7C14"/>
    <w:rsid w:val="007F7C89"/>
    <w:rsid w:val="007F7E0F"/>
    <w:rsid w:val="007F7EF1"/>
    <w:rsid w:val="0080033D"/>
    <w:rsid w:val="00800C32"/>
    <w:rsid w:val="00800F15"/>
    <w:rsid w:val="00801227"/>
    <w:rsid w:val="00801937"/>
    <w:rsid w:val="00801B6C"/>
    <w:rsid w:val="00802386"/>
    <w:rsid w:val="00802582"/>
    <w:rsid w:val="0080258D"/>
    <w:rsid w:val="008029A4"/>
    <w:rsid w:val="00802D3B"/>
    <w:rsid w:val="00802EB4"/>
    <w:rsid w:val="00802F6B"/>
    <w:rsid w:val="00803023"/>
    <w:rsid w:val="0080362B"/>
    <w:rsid w:val="00803677"/>
    <w:rsid w:val="008037B3"/>
    <w:rsid w:val="00803A58"/>
    <w:rsid w:val="00803C24"/>
    <w:rsid w:val="00803D5C"/>
    <w:rsid w:val="00803E51"/>
    <w:rsid w:val="00804087"/>
    <w:rsid w:val="008040C1"/>
    <w:rsid w:val="00804CFE"/>
    <w:rsid w:val="00805046"/>
    <w:rsid w:val="008055B3"/>
    <w:rsid w:val="0080599D"/>
    <w:rsid w:val="00806598"/>
    <w:rsid w:val="008065CD"/>
    <w:rsid w:val="00806602"/>
    <w:rsid w:val="008069F1"/>
    <w:rsid w:val="00806CC3"/>
    <w:rsid w:val="00806FF0"/>
    <w:rsid w:val="00807920"/>
    <w:rsid w:val="00810605"/>
    <w:rsid w:val="00810847"/>
    <w:rsid w:val="00810BE5"/>
    <w:rsid w:val="0081149C"/>
    <w:rsid w:val="00811B99"/>
    <w:rsid w:val="00811F5F"/>
    <w:rsid w:val="0081245A"/>
    <w:rsid w:val="00812650"/>
    <w:rsid w:val="008127BA"/>
    <w:rsid w:val="00812B98"/>
    <w:rsid w:val="008131A7"/>
    <w:rsid w:val="00813318"/>
    <w:rsid w:val="008134D5"/>
    <w:rsid w:val="00813644"/>
    <w:rsid w:val="00813756"/>
    <w:rsid w:val="0081391D"/>
    <w:rsid w:val="00813D8E"/>
    <w:rsid w:val="0081415B"/>
    <w:rsid w:val="0081431F"/>
    <w:rsid w:val="008145FD"/>
    <w:rsid w:val="00814867"/>
    <w:rsid w:val="00814C78"/>
    <w:rsid w:val="00814C83"/>
    <w:rsid w:val="008154A0"/>
    <w:rsid w:val="008156F8"/>
    <w:rsid w:val="008163BF"/>
    <w:rsid w:val="008165FC"/>
    <w:rsid w:val="00816741"/>
    <w:rsid w:val="008167F0"/>
    <w:rsid w:val="008168A5"/>
    <w:rsid w:val="008168FD"/>
    <w:rsid w:val="00816CD3"/>
    <w:rsid w:val="00816D1A"/>
    <w:rsid w:val="00816F46"/>
    <w:rsid w:val="00817111"/>
    <w:rsid w:val="00817443"/>
    <w:rsid w:val="008176AC"/>
    <w:rsid w:val="008176E4"/>
    <w:rsid w:val="00820531"/>
    <w:rsid w:val="00820EE7"/>
    <w:rsid w:val="008210FB"/>
    <w:rsid w:val="00821C72"/>
    <w:rsid w:val="008220AB"/>
    <w:rsid w:val="008220E8"/>
    <w:rsid w:val="008221CC"/>
    <w:rsid w:val="00822470"/>
    <w:rsid w:val="008227F2"/>
    <w:rsid w:val="00822901"/>
    <w:rsid w:val="00822910"/>
    <w:rsid w:val="00822CA7"/>
    <w:rsid w:val="0082312F"/>
    <w:rsid w:val="008238D2"/>
    <w:rsid w:val="00823A8A"/>
    <w:rsid w:val="00823C60"/>
    <w:rsid w:val="00823D76"/>
    <w:rsid w:val="0082446A"/>
    <w:rsid w:val="008246F0"/>
    <w:rsid w:val="00824E10"/>
    <w:rsid w:val="0082530E"/>
    <w:rsid w:val="0082656A"/>
    <w:rsid w:val="0082677D"/>
    <w:rsid w:val="0082678C"/>
    <w:rsid w:val="00826DA3"/>
    <w:rsid w:val="00826E73"/>
    <w:rsid w:val="008270D9"/>
    <w:rsid w:val="008274E8"/>
    <w:rsid w:val="0082761E"/>
    <w:rsid w:val="00827798"/>
    <w:rsid w:val="00827D22"/>
    <w:rsid w:val="00827F0B"/>
    <w:rsid w:val="00827FBC"/>
    <w:rsid w:val="00827FD6"/>
    <w:rsid w:val="00827FEB"/>
    <w:rsid w:val="00830BD8"/>
    <w:rsid w:val="00830EA8"/>
    <w:rsid w:val="00830F1A"/>
    <w:rsid w:val="008311C9"/>
    <w:rsid w:val="0083130D"/>
    <w:rsid w:val="00831497"/>
    <w:rsid w:val="008323DC"/>
    <w:rsid w:val="00832639"/>
    <w:rsid w:val="00832B71"/>
    <w:rsid w:val="008331E3"/>
    <w:rsid w:val="008335D9"/>
    <w:rsid w:val="008338A4"/>
    <w:rsid w:val="008339E5"/>
    <w:rsid w:val="00833A26"/>
    <w:rsid w:val="00833AB1"/>
    <w:rsid w:val="00834056"/>
    <w:rsid w:val="008344D3"/>
    <w:rsid w:val="00834875"/>
    <w:rsid w:val="008348FE"/>
    <w:rsid w:val="00834C7F"/>
    <w:rsid w:val="00834F86"/>
    <w:rsid w:val="0083568E"/>
    <w:rsid w:val="0083592C"/>
    <w:rsid w:val="00835A75"/>
    <w:rsid w:val="00835B4A"/>
    <w:rsid w:val="00835B53"/>
    <w:rsid w:val="00835DF2"/>
    <w:rsid w:val="00835EB3"/>
    <w:rsid w:val="00836018"/>
    <w:rsid w:val="008368C3"/>
    <w:rsid w:val="0083709D"/>
    <w:rsid w:val="00837D32"/>
    <w:rsid w:val="0084026E"/>
    <w:rsid w:val="0084049A"/>
    <w:rsid w:val="00840CB2"/>
    <w:rsid w:val="008412DA"/>
    <w:rsid w:val="0084157E"/>
    <w:rsid w:val="0084168F"/>
    <w:rsid w:val="00841D88"/>
    <w:rsid w:val="00842666"/>
    <w:rsid w:val="00842E85"/>
    <w:rsid w:val="00842E98"/>
    <w:rsid w:val="008433EE"/>
    <w:rsid w:val="008434E1"/>
    <w:rsid w:val="008435D5"/>
    <w:rsid w:val="008438C0"/>
    <w:rsid w:val="00843C9A"/>
    <w:rsid w:val="00843D42"/>
    <w:rsid w:val="00843DB9"/>
    <w:rsid w:val="00843E9C"/>
    <w:rsid w:val="00844378"/>
    <w:rsid w:val="00844AC7"/>
    <w:rsid w:val="00845312"/>
    <w:rsid w:val="00845363"/>
    <w:rsid w:val="008453AD"/>
    <w:rsid w:val="008455B9"/>
    <w:rsid w:val="008455E2"/>
    <w:rsid w:val="00845F4D"/>
    <w:rsid w:val="00846525"/>
    <w:rsid w:val="00846688"/>
    <w:rsid w:val="008471B2"/>
    <w:rsid w:val="008478F8"/>
    <w:rsid w:val="00847A0C"/>
    <w:rsid w:val="00847C14"/>
    <w:rsid w:val="008501B7"/>
    <w:rsid w:val="00850A3D"/>
    <w:rsid w:val="00850E2B"/>
    <w:rsid w:val="00850F1C"/>
    <w:rsid w:val="008510C3"/>
    <w:rsid w:val="00851144"/>
    <w:rsid w:val="00851254"/>
    <w:rsid w:val="00851607"/>
    <w:rsid w:val="00851631"/>
    <w:rsid w:val="00851830"/>
    <w:rsid w:val="00851A22"/>
    <w:rsid w:val="00851A93"/>
    <w:rsid w:val="00851ACE"/>
    <w:rsid w:val="00851F83"/>
    <w:rsid w:val="00851FFA"/>
    <w:rsid w:val="008523E6"/>
    <w:rsid w:val="00852473"/>
    <w:rsid w:val="0085288C"/>
    <w:rsid w:val="008529A0"/>
    <w:rsid w:val="0085390D"/>
    <w:rsid w:val="00853A33"/>
    <w:rsid w:val="00853C28"/>
    <w:rsid w:val="008541DF"/>
    <w:rsid w:val="008549E1"/>
    <w:rsid w:val="00854BDA"/>
    <w:rsid w:val="0085511A"/>
    <w:rsid w:val="008555C9"/>
    <w:rsid w:val="008557CF"/>
    <w:rsid w:val="00855A0E"/>
    <w:rsid w:val="00855DB5"/>
    <w:rsid w:val="00855EF3"/>
    <w:rsid w:val="008560AB"/>
    <w:rsid w:val="008565C8"/>
    <w:rsid w:val="00856C10"/>
    <w:rsid w:val="00856DC7"/>
    <w:rsid w:val="00856FFD"/>
    <w:rsid w:val="00857191"/>
    <w:rsid w:val="00857607"/>
    <w:rsid w:val="00857646"/>
    <w:rsid w:val="00857854"/>
    <w:rsid w:val="00857A56"/>
    <w:rsid w:val="0086034F"/>
    <w:rsid w:val="00860426"/>
    <w:rsid w:val="00860991"/>
    <w:rsid w:val="00860ECE"/>
    <w:rsid w:val="00861291"/>
    <w:rsid w:val="0086196F"/>
    <w:rsid w:val="00861FD7"/>
    <w:rsid w:val="008624EA"/>
    <w:rsid w:val="008625DD"/>
    <w:rsid w:val="00862659"/>
    <w:rsid w:val="00862812"/>
    <w:rsid w:val="00862901"/>
    <w:rsid w:val="00862999"/>
    <w:rsid w:val="00863386"/>
    <w:rsid w:val="008635C5"/>
    <w:rsid w:val="00863875"/>
    <w:rsid w:val="00863DAE"/>
    <w:rsid w:val="008640D9"/>
    <w:rsid w:val="0086462A"/>
    <w:rsid w:val="008647BD"/>
    <w:rsid w:val="00864CD3"/>
    <w:rsid w:val="00865151"/>
    <w:rsid w:val="00865F85"/>
    <w:rsid w:val="0086639D"/>
    <w:rsid w:val="008664F0"/>
    <w:rsid w:val="00866629"/>
    <w:rsid w:val="008668BD"/>
    <w:rsid w:val="00866D56"/>
    <w:rsid w:val="00867702"/>
    <w:rsid w:val="00867902"/>
    <w:rsid w:val="00870049"/>
    <w:rsid w:val="00870231"/>
    <w:rsid w:val="00870A19"/>
    <w:rsid w:val="00870A34"/>
    <w:rsid w:val="00870AC7"/>
    <w:rsid w:val="00870F78"/>
    <w:rsid w:val="0087116C"/>
    <w:rsid w:val="00871227"/>
    <w:rsid w:val="008714C2"/>
    <w:rsid w:val="00871FE1"/>
    <w:rsid w:val="00872B26"/>
    <w:rsid w:val="00872B4F"/>
    <w:rsid w:val="00872D7F"/>
    <w:rsid w:val="00873357"/>
    <w:rsid w:val="00873BA1"/>
    <w:rsid w:val="00873DA0"/>
    <w:rsid w:val="008742D6"/>
    <w:rsid w:val="00874AE6"/>
    <w:rsid w:val="008756E0"/>
    <w:rsid w:val="00875C40"/>
    <w:rsid w:val="00875F47"/>
    <w:rsid w:val="0087621B"/>
    <w:rsid w:val="008764D6"/>
    <w:rsid w:val="0087684E"/>
    <w:rsid w:val="008768AD"/>
    <w:rsid w:val="00876AAB"/>
    <w:rsid w:val="00876BF9"/>
    <w:rsid w:val="00876C3B"/>
    <w:rsid w:val="0087765D"/>
    <w:rsid w:val="00877BAA"/>
    <w:rsid w:val="00877BCB"/>
    <w:rsid w:val="00877F5E"/>
    <w:rsid w:val="00877F73"/>
    <w:rsid w:val="00880125"/>
    <w:rsid w:val="00880E34"/>
    <w:rsid w:val="00880F7C"/>
    <w:rsid w:val="00881122"/>
    <w:rsid w:val="00881923"/>
    <w:rsid w:val="008819EF"/>
    <w:rsid w:val="00881B17"/>
    <w:rsid w:val="00881CF6"/>
    <w:rsid w:val="00881DAB"/>
    <w:rsid w:val="00882A2E"/>
    <w:rsid w:val="00882BC7"/>
    <w:rsid w:val="00882C02"/>
    <w:rsid w:val="00884049"/>
    <w:rsid w:val="0088425C"/>
    <w:rsid w:val="00884499"/>
    <w:rsid w:val="008848A7"/>
    <w:rsid w:val="00884A80"/>
    <w:rsid w:val="00884D1D"/>
    <w:rsid w:val="00885145"/>
    <w:rsid w:val="00885200"/>
    <w:rsid w:val="00885489"/>
    <w:rsid w:val="008854A0"/>
    <w:rsid w:val="00885A5F"/>
    <w:rsid w:val="00885C96"/>
    <w:rsid w:val="008864AF"/>
    <w:rsid w:val="008866FC"/>
    <w:rsid w:val="00886877"/>
    <w:rsid w:val="00886B92"/>
    <w:rsid w:val="00886EBD"/>
    <w:rsid w:val="0088772E"/>
    <w:rsid w:val="00887AD5"/>
    <w:rsid w:val="00890435"/>
    <w:rsid w:val="008906F4"/>
    <w:rsid w:val="008907EB"/>
    <w:rsid w:val="008913BE"/>
    <w:rsid w:val="008918B2"/>
    <w:rsid w:val="00891EAC"/>
    <w:rsid w:val="00892420"/>
    <w:rsid w:val="0089248F"/>
    <w:rsid w:val="008928E9"/>
    <w:rsid w:val="00892A4C"/>
    <w:rsid w:val="00892AA2"/>
    <w:rsid w:val="00892D96"/>
    <w:rsid w:val="008933BA"/>
    <w:rsid w:val="008935FA"/>
    <w:rsid w:val="008949A0"/>
    <w:rsid w:val="00894E29"/>
    <w:rsid w:val="0089506D"/>
    <w:rsid w:val="008951D7"/>
    <w:rsid w:val="00895309"/>
    <w:rsid w:val="00895424"/>
    <w:rsid w:val="0089566F"/>
    <w:rsid w:val="00895BDE"/>
    <w:rsid w:val="008962C7"/>
    <w:rsid w:val="00896E82"/>
    <w:rsid w:val="008970FF"/>
    <w:rsid w:val="00897616"/>
    <w:rsid w:val="00897A98"/>
    <w:rsid w:val="008A06F5"/>
    <w:rsid w:val="008A0764"/>
    <w:rsid w:val="008A1787"/>
    <w:rsid w:val="008A1928"/>
    <w:rsid w:val="008A199C"/>
    <w:rsid w:val="008A1AF6"/>
    <w:rsid w:val="008A1B63"/>
    <w:rsid w:val="008A1BA1"/>
    <w:rsid w:val="008A2004"/>
    <w:rsid w:val="008A2207"/>
    <w:rsid w:val="008A23FF"/>
    <w:rsid w:val="008A28A9"/>
    <w:rsid w:val="008A4244"/>
    <w:rsid w:val="008A5185"/>
    <w:rsid w:val="008A526F"/>
    <w:rsid w:val="008A52AC"/>
    <w:rsid w:val="008A53F0"/>
    <w:rsid w:val="008A55F5"/>
    <w:rsid w:val="008A6071"/>
    <w:rsid w:val="008A6C53"/>
    <w:rsid w:val="008A7053"/>
    <w:rsid w:val="008A737B"/>
    <w:rsid w:val="008A7609"/>
    <w:rsid w:val="008A7A50"/>
    <w:rsid w:val="008B024A"/>
    <w:rsid w:val="008B0387"/>
    <w:rsid w:val="008B110B"/>
    <w:rsid w:val="008B132C"/>
    <w:rsid w:val="008B1351"/>
    <w:rsid w:val="008B13F1"/>
    <w:rsid w:val="008B1779"/>
    <w:rsid w:val="008B22A3"/>
    <w:rsid w:val="008B2BA8"/>
    <w:rsid w:val="008B2DBC"/>
    <w:rsid w:val="008B2ECA"/>
    <w:rsid w:val="008B3160"/>
    <w:rsid w:val="008B364F"/>
    <w:rsid w:val="008B38C4"/>
    <w:rsid w:val="008B3ABA"/>
    <w:rsid w:val="008B3EBD"/>
    <w:rsid w:val="008B3FE7"/>
    <w:rsid w:val="008B40FD"/>
    <w:rsid w:val="008B44EC"/>
    <w:rsid w:val="008B492C"/>
    <w:rsid w:val="008B497E"/>
    <w:rsid w:val="008B52EC"/>
    <w:rsid w:val="008B5805"/>
    <w:rsid w:val="008B58E1"/>
    <w:rsid w:val="008B5916"/>
    <w:rsid w:val="008B5944"/>
    <w:rsid w:val="008B5AF8"/>
    <w:rsid w:val="008B5C3E"/>
    <w:rsid w:val="008B5D25"/>
    <w:rsid w:val="008B62EE"/>
    <w:rsid w:val="008B6348"/>
    <w:rsid w:val="008B67C4"/>
    <w:rsid w:val="008B6F9C"/>
    <w:rsid w:val="008B7247"/>
    <w:rsid w:val="008B744D"/>
    <w:rsid w:val="008B7AE3"/>
    <w:rsid w:val="008B7B5C"/>
    <w:rsid w:val="008B7EC7"/>
    <w:rsid w:val="008B7FDC"/>
    <w:rsid w:val="008C0066"/>
    <w:rsid w:val="008C02A5"/>
    <w:rsid w:val="008C07FA"/>
    <w:rsid w:val="008C0941"/>
    <w:rsid w:val="008C0DAB"/>
    <w:rsid w:val="008C1B9E"/>
    <w:rsid w:val="008C1DFA"/>
    <w:rsid w:val="008C20CE"/>
    <w:rsid w:val="008C27B3"/>
    <w:rsid w:val="008C2E2C"/>
    <w:rsid w:val="008C2EE7"/>
    <w:rsid w:val="008C2F29"/>
    <w:rsid w:val="008C2F79"/>
    <w:rsid w:val="008C2FF2"/>
    <w:rsid w:val="008C313E"/>
    <w:rsid w:val="008C36D0"/>
    <w:rsid w:val="008C3A1C"/>
    <w:rsid w:val="008C3F07"/>
    <w:rsid w:val="008C4098"/>
    <w:rsid w:val="008C4144"/>
    <w:rsid w:val="008C4633"/>
    <w:rsid w:val="008C47EE"/>
    <w:rsid w:val="008C4BB5"/>
    <w:rsid w:val="008C4D5E"/>
    <w:rsid w:val="008C528E"/>
    <w:rsid w:val="008C53D8"/>
    <w:rsid w:val="008C5559"/>
    <w:rsid w:val="008C5575"/>
    <w:rsid w:val="008C567F"/>
    <w:rsid w:val="008C5C43"/>
    <w:rsid w:val="008C5EC4"/>
    <w:rsid w:val="008C5F08"/>
    <w:rsid w:val="008C6151"/>
    <w:rsid w:val="008C669E"/>
    <w:rsid w:val="008C682C"/>
    <w:rsid w:val="008C6906"/>
    <w:rsid w:val="008C6C4F"/>
    <w:rsid w:val="008C7374"/>
    <w:rsid w:val="008C7448"/>
    <w:rsid w:val="008C7598"/>
    <w:rsid w:val="008C7678"/>
    <w:rsid w:val="008C76E8"/>
    <w:rsid w:val="008C77FB"/>
    <w:rsid w:val="008C78F5"/>
    <w:rsid w:val="008C7E1C"/>
    <w:rsid w:val="008D0117"/>
    <w:rsid w:val="008D037E"/>
    <w:rsid w:val="008D080E"/>
    <w:rsid w:val="008D086C"/>
    <w:rsid w:val="008D0970"/>
    <w:rsid w:val="008D0A9C"/>
    <w:rsid w:val="008D0BB0"/>
    <w:rsid w:val="008D1569"/>
    <w:rsid w:val="008D220A"/>
    <w:rsid w:val="008D24D7"/>
    <w:rsid w:val="008D26FE"/>
    <w:rsid w:val="008D286C"/>
    <w:rsid w:val="008D2BE1"/>
    <w:rsid w:val="008D3087"/>
    <w:rsid w:val="008D367B"/>
    <w:rsid w:val="008D396F"/>
    <w:rsid w:val="008D3D01"/>
    <w:rsid w:val="008D3DC1"/>
    <w:rsid w:val="008D453B"/>
    <w:rsid w:val="008D4591"/>
    <w:rsid w:val="008D45F4"/>
    <w:rsid w:val="008D4FF2"/>
    <w:rsid w:val="008D529F"/>
    <w:rsid w:val="008D54B9"/>
    <w:rsid w:val="008D5878"/>
    <w:rsid w:val="008D605D"/>
    <w:rsid w:val="008D6105"/>
    <w:rsid w:val="008D616B"/>
    <w:rsid w:val="008D6302"/>
    <w:rsid w:val="008D66F7"/>
    <w:rsid w:val="008D6797"/>
    <w:rsid w:val="008D6A9D"/>
    <w:rsid w:val="008D6BE8"/>
    <w:rsid w:val="008D6BF5"/>
    <w:rsid w:val="008D6D16"/>
    <w:rsid w:val="008D70C3"/>
    <w:rsid w:val="008D73A2"/>
    <w:rsid w:val="008D74B1"/>
    <w:rsid w:val="008D79A4"/>
    <w:rsid w:val="008E01C4"/>
    <w:rsid w:val="008E03D9"/>
    <w:rsid w:val="008E0402"/>
    <w:rsid w:val="008E05E5"/>
    <w:rsid w:val="008E06EE"/>
    <w:rsid w:val="008E08DB"/>
    <w:rsid w:val="008E0D51"/>
    <w:rsid w:val="008E113E"/>
    <w:rsid w:val="008E16CB"/>
    <w:rsid w:val="008E1BAF"/>
    <w:rsid w:val="008E2488"/>
    <w:rsid w:val="008E2D88"/>
    <w:rsid w:val="008E2F87"/>
    <w:rsid w:val="008E3F9E"/>
    <w:rsid w:val="008E4639"/>
    <w:rsid w:val="008E4826"/>
    <w:rsid w:val="008E4D25"/>
    <w:rsid w:val="008E501E"/>
    <w:rsid w:val="008E50E4"/>
    <w:rsid w:val="008E524B"/>
    <w:rsid w:val="008E58D3"/>
    <w:rsid w:val="008E5C2A"/>
    <w:rsid w:val="008E5EC2"/>
    <w:rsid w:val="008E6056"/>
    <w:rsid w:val="008E6167"/>
    <w:rsid w:val="008E63C9"/>
    <w:rsid w:val="008E68E1"/>
    <w:rsid w:val="008E6C87"/>
    <w:rsid w:val="008E6CB1"/>
    <w:rsid w:val="008E722E"/>
    <w:rsid w:val="008E778D"/>
    <w:rsid w:val="008F048E"/>
    <w:rsid w:val="008F1939"/>
    <w:rsid w:val="008F1AE6"/>
    <w:rsid w:val="008F1E45"/>
    <w:rsid w:val="008F2156"/>
    <w:rsid w:val="008F2D20"/>
    <w:rsid w:val="008F2F6E"/>
    <w:rsid w:val="008F300D"/>
    <w:rsid w:val="008F34CF"/>
    <w:rsid w:val="008F3505"/>
    <w:rsid w:val="008F3648"/>
    <w:rsid w:val="008F382D"/>
    <w:rsid w:val="008F3A0F"/>
    <w:rsid w:val="008F3F29"/>
    <w:rsid w:val="008F4183"/>
    <w:rsid w:val="008F4717"/>
    <w:rsid w:val="008F4D47"/>
    <w:rsid w:val="008F4E1B"/>
    <w:rsid w:val="008F4EF5"/>
    <w:rsid w:val="008F52A7"/>
    <w:rsid w:val="008F536E"/>
    <w:rsid w:val="008F54F8"/>
    <w:rsid w:val="008F5832"/>
    <w:rsid w:val="008F624D"/>
    <w:rsid w:val="008F637F"/>
    <w:rsid w:val="008F6522"/>
    <w:rsid w:val="008F658A"/>
    <w:rsid w:val="008F6972"/>
    <w:rsid w:val="008F6B77"/>
    <w:rsid w:val="008F6C4D"/>
    <w:rsid w:val="008F7BCF"/>
    <w:rsid w:val="00900796"/>
    <w:rsid w:val="00900B39"/>
    <w:rsid w:val="00900EE5"/>
    <w:rsid w:val="009013B3"/>
    <w:rsid w:val="00901606"/>
    <w:rsid w:val="009016C3"/>
    <w:rsid w:val="00901B86"/>
    <w:rsid w:val="00901C1D"/>
    <w:rsid w:val="009023E8"/>
    <w:rsid w:val="00902FA0"/>
    <w:rsid w:val="00902FC1"/>
    <w:rsid w:val="00903472"/>
    <w:rsid w:val="009038D5"/>
    <w:rsid w:val="0090394F"/>
    <w:rsid w:val="00903CEA"/>
    <w:rsid w:val="00903F39"/>
    <w:rsid w:val="009046C5"/>
    <w:rsid w:val="0090479E"/>
    <w:rsid w:val="00904956"/>
    <w:rsid w:val="00904984"/>
    <w:rsid w:val="0090514A"/>
    <w:rsid w:val="009055F4"/>
    <w:rsid w:val="00905613"/>
    <w:rsid w:val="00905FC7"/>
    <w:rsid w:val="009066F7"/>
    <w:rsid w:val="00907003"/>
    <w:rsid w:val="0090717C"/>
    <w:rsid w:val="00907662"/>
    <w:rsid w:val="0090792F"/>
    <w:rsid w:val="00907C96"/>
    <w:rsid w:val="00910572"/>
    <w:rsid w:val="009106D8"/>
    <w:rsid w:val="00910A03"/>
    <w:rsid w:val="00910F89"/>
    <w:rsid w:val="00911716"/>
    <w:rsid w:val="00911738"/>
    <w:rsid w:val="00911979"/>
    <w:rsid w:val="00911AA0"/>
    <w:rsid w:val="00911AB3"/>
    <w:rsid w:val="00911B86"/>
    <w:rsid w:val="00911E14"/>
    <w:rsid w:val="00912023"/>
    <w:rsid w:val="00912364"/>
    <w:rsid w:val="0091288C"/>
    <w:rsid w:val="00912939"/>
    <w:rsid w:val="00912A98"/>
    <w:rsid w:val="00912C83"/>
    <w:rsid w:val="00912CD5"/>
    <w:rsid w:val="00912DB9"/>
    <w:rsid w:val="00913367"/>
    <w:rsid w:val="0091336F"/>
    <w:rsid w:val="00913943"/>
    <w:rsid w:val="00913ADC"/>
    <w:rsid w:val="00913C11"/>
    <w:rsid w:val="00913D9A"/>
    <w:rsid w:val="0091406F"/>
    <w:rsid w:val="0091437F"/>
    <w:rsid w:val="009148A9"/>
    <w:rsid w:val="00914A7F"/>
    <w:rsid w:val="00914E5F"/>
    <w:rsid w:val="00914FA8"/>
    <w:rsid w:val="00915192"/>
    <w:rsid w:val="00915568"/>
    <w:rsid w:val="00915E23"/>
    <w:rsid w:val="00915F9D"/>
    <w:rsid w:val="0091617B"/>
    <w:rsid w:val="00916B64"/>
    <w:rsid w:val="009176AD"/>
    <w:rsid w:val="00917840"/>
    <w:rsid w:val="0091798C"/>
    <w:rsid w:val="00917BAE"/>
    <w:rsid w:val="00917E6C"/>
    <w:rsid w:val="00920132"/>
    <w:rsid w:val="009202D9"/>
    <w:rsid w:val="00920746"/>
    <w:rsid w:val="00920BFE"/>
    <w:rsid w:val="0092109A"/>
    <w:rsid w:val="0092128D"/>
    <w:rsid w:val="009213C6"/>
    <w:rsid w:val="009216B8"/>
    <w:rsid w:val="009220FB"/>
    <w:rsid w:val="00922252"/>
    <w:rsid w:val="009229C4"/>
    <w:rsid w:val="00922BC7"/>
    <w:rsid w:val="00923070"/>
    <w:rsid w:val="00923183"/>
    <w:rsid w:val="00923472"/>
    <w:rsid w:val="0092403C"/>
    <w:rsid w:val="00924204"/>
    <w:rsid w:val="00924249"/>
    <w:rsid w:val="0092443E"/>
    <w:rsid w:val="00924552"/>
    <w:rsid w:val="00924EE9"/>
    <w:rsid w:val="009250CB"/>
    <w:rsid w:val="00925212"/>
    <w:rsid w:val="009253CF"/>
    <w:rsid w:val="009256E0"/>
    <w:rsid w:val="00925C42"/>
    <w:rsid w:val="00926574"/>
    <w:rsid w:val="00926C67"/>
    <w:rsid w:val="00927352"/>
    <w:rsid w:val="00927845"/>
    <w:rsid w:val="00930392"/>
    <w:rsid w:val="009303DA"/>
    <w:rsid w:val="0093062B"/>
    <w:rsid w:val="00931036"/>
    <w:rsid w:val="009310D3"/>
    <w:rsid w:val="0093188E"/>
    <w:rsid w:val="0093203F"/>
    <w:rsid w:val="0093204A"/>
    <w:rsid w:val="00932163"/>
    <w:rsid w:val="00932186"/>
    <w:rsid w:val="0093225A"/>
    <w:rsid w:val="0093240D"/>
    <w:rsid w:val="009326A3"/>
    <w:rsid w:val="009327D5"/>
    <w:rsid w:val="009330DA"/>
    <w:rsid w:val="00933376"/>
    <w:rsid w:val="00933447"/>
    <w:rsid w:val="00933752"/>
    <w:rsid w:val="00933F90"/>
    <w:rsid w:val="0093414A"/>
    <w:rsid w:val="0093445E"/>
    <w:rsid w:val="009346A6"/>
    <w:rsid w:val="0093481B"/>
    <w:rsid w:val="00934E5F"/>
    <w:rsid w:val="009354C2"/>
    <w:rsid w:val="0093599A"/>
    <w:rsid w:val="00935D9E"/>
    <w:rsid w:val="00935E41"/>
    <w:rsid w:val="0093644A"/>
    <w:rsid w:val="00936501"/>
    <w:rsid w:val="0093651D"/>
    <w:rsid w:val="009366EF"/>
    <w:rsid w:val="009367CD"/>
    <w:rsid w:val="00936B81"/>
    <w:rsid w:val="00936D0F"/>
    <w:rsid w:val="00937169"/>
    <w:rsid w:val="00937203"/>
    <w:rsid w:val="00940121"/>
    <w:rsid w:val="009403B0"/>
    <w:rsid w:val="009404A5"/>
    <w:rsid w:val="00940BAC"/>
    <w:rsid w:val="00940BCA"/>
    <w:rsid w:val="00940C40"/>
    <w:rsid w:val="00940E3A"/>
    <w:rsid w:val="009415D8"/>
    <w:rsid w:val="009416D1"/>
    <w:rsid w:val="00942214"/>
    <w:rsid w:val="00942981"/>
    <w:rsid w:val="00942A5E"/>
    <w:rsid w:val="00942C4C"/>
    <w:rsid w:val="00942CD7"/>
    <w:rsid w:val="00942EB4"/>
    <w:rsid w:val="00942F6A"/>
    <w:rsid w:val="0094304E"/>
    <w:rsid w:val="00943415"/>
    <w:rsid w:val="009438FD"/>
    <w:rsid w:val="00943B58"/>
    <w:rsid w:val="00943BA0"/>
    <w:rsid w:val="00943DF2"/>
    <w:rsid w:val="0094448B"/>
    <w:rsid w:val="00944571"/>
    <w:rsid w:val="00944667"/>
    <w:rsid w:val="00944777"/>
    <w:rsid w:val="00944AB2"/>
    <w:rsid w:val="00944F9F"/>
    <w:rsid w:val="00944FDB"/>
    <w:rsid w:val="0094553D"/>
    <w:rsid w:val="0094584C"/>
    <w:rsid w:val="00945BC1"/>
    <w:rsid w:val="00945CE9"/>
    <w:rsid w:val="00945D86"/>
    <w:rsid w:val="00945FDD"/>
    <w:rsid w:val="00946466"/>
    <w:rsid w:val="00946581"/>
    <w:rsid w:val="009465A0"/>
    <w:rsid w:val="0094672C"/>
    <w:rsid w:val="009467C7"/>
    <w:rsid w:val="00946B11"/>
    <w:rsid w:val="0094707C"/>
    <w:rsid w:val="00947E35"/>
    <w:rsid w:val="009500BD"/>
    <w:rsid w:val="0095075E"/>
    <w:rsid w:val="00950AAC"/>
    <w:rsid w:val="00950D63"/>
    <w:rsid w:val="00950D8E"/>
    <w:rsid w:val="00950F5D"/>
    <w:rsid w:val="009518A7"/>
    <w:rsid w:val="00952269"/>
    <w:rsid w:val="0095299C"/>
    <w:rsid w:val="00952BEC"/>
    <w:rsid w:val="009532EB"/>
    <w:rsid w:val="009533D7"/>
    <w:rsid w:val="00953918"/>
    <w:rsid w:val="00955DF5"/>
    <w:rsid w:val="00955EE2"/>
    <w:rsid w:val="00955F7D"/>
    <w:rsid w:val="0095663D"/>
    <w:rsid w:val="00956694"/>
    <w:rsid w:val="00956882"/>
    <w:rsid w:val="00956C97"/>
    <w:rsid w:val="00957A2A"/>
    <w:rsid w:val="00957AB8"/>
    <w:rsid w:val="00960002"/>
    <w:rsid w:val="0096016E"/>
    <w:rsid w:val="0096039A"/>
    <w:rsid w:val="009603C7"/>
    <w:rsid w:val="00960493"/>
    <w:rsid w:val="00960527"/>
    <w:rsid w:val="00960591"/>
    <w:rsid w:val="00960795"/>
    <w:rsid w:val="009608B7"/>
    <w:rsid w:val="00960A79"/>
    <w:rsid w:val="00961179"/>
    <w:rsid w:val="009611B9"/>
    <w:rsid w:val="00961A92"/>
    <w:rsid w:val="00961F8A"/>
    <w:rsid w:val="0096254D"/>
    <w:rsid w:val="009626F0"/>
    <w:rsid w:val="00962A48"/>
    <w:rsid w:val="00962C2F"/>
    <w:rsid w:val="00962E7D"/>
    <w:rsid w:val="00962FFA"/>
    <w:rsid w:val="0096353F"/>
    <w:rsid w:val="00963731"/>
    <w:rsid w:val="00963842"/>
    <w:rsid w:val="00963F65"/>
    <w:rsid w:val="00964176"/>
    <w:rsid w:val="00964BC9"/>
    <w:rsid w:val="00965162"/>
    <w:rsid w:val="00965CC3"/>
    <w:rsid w:val="00966417"/>
    <w:rsid w:val="00966AC6"/>
    <w:rsid w:val="00966AF6"/>
    <w:rsid w:val="00966B08"/>
    <w:rsid w:val="00966C8D"/>
    <w:rsid w:val="0096743B"/>
    <w:rsid w:val="00967746"/>
    <w:rsid w:val="00967BB0"/>
    <w:rsid w:val="00967F09"/>
    <w:rsid w:val="009703A4"/>
    <w:rsid w:val="00970968"/>
    <w:rsid w:val="009709C0"/>
    <w:rsid w:val="00970B7A"/>
    <w:rsid w:val="00970C2E"/>
    <w:rsid w:val="00970E86"/>
    <w:rsid w:val="0097254A"/>
    <w:rsid w:val="0097278C"/>
    <w:rsid w:val="009728CB"/>
    <w:rsid w:val="00972CDE"/>
    <w:rsid w:val="00972DE1"/>
    <w:rsid w:val="00972E9A"/>
    <w:rsid w:val="00972F39"/>
    <w:rsid w:val="0097312A"/>
    <w:rsid w:val="00973540"/>
    <w:rsid w:val="00973907"/>
    <w:rsid w:val="00973E81"/>
    <w:rsid w:val="0097426C"/>
    <w:rsid w:val="00974977"/>
    <w:rsid w:val="00974FA2"/>
    <w:rsid w:val="00975A16"/>
    <w:rsid w:val="00975A5C"/>
    <w:rsid w:val="00975D96"/>
    <w:rsid w:val="0097600D"/>
    <w:rsid w:val="0097606B"/>
    <w:rsid w:val="009764A1"/>
    <w:rsid w:val="0097687F"/>
    <w:rsid w:val="00976CDF"/>
    <w:rsid w:val="009772B5"/>
    <w:rsid w:val="0097774B"/>
    <w:rsid w:val="00977830"/>
    <w:rsid w:val="009779A6"/>
    <w:rsid w:val="00977BB3"/>
    <w:rsid w:val="00980ED0"/>
    <w:rsid w:val="00980FCC"/>
    <w:rsid w:val="009812EE"/>
    <w:rsid w:val="009813AA"/>
    <w:rsid w:val="00981675"/>
    <w:rsid w:val="009818A7"/>
    <w:rsid w:val="009829D9"/>
    <w:rsid w:val="00982E4E"/>
    <w:rsid w:val="00982EDF"/>
    <w:rsid w:val="00982F4B"/>
    <w:rsid w:val="0098306A"/>
    <w:rsid w:val="0098343D"/>
    <w:rsid w:val="00983587"/>
    <w:rsid w:val="009837B4"/>
    <w:rsid w:val="0098383A"/>
    <w:rsid w:val="009838A2"/>
    <w:rsid w:val="00983D4F"/>
    <w:rsid w:val="009841E3"/>
    <w:rsid w:val="00984966"/>
    <w:rsid w:val="00984D58"/>
    <w:rsid w:val="009857E3"/>
    <w:rsid w:val="00985B05"/>
    <w:rsid w:val="00985CAC"/>
    <w:rsid w:val="00985E3E"/>
    <w:rsid w:val="0098614F"/>
    <w:rsid w:val="009862CC"/>
    <w:rsid w:val="009866D3"/>
    <w:rsid w:val="0098693C"/>
    <w:rsid w:val="00986CB8"/>
    <w:rsid w:val="00987B1F"/>
    <w:rsid w:val="0099022F"/>
    <w:rsid w:val="00990539"/>
    <w:rsid w:val="009909D8"/>
    <w:rsid w:val="0099133F"/>
    <w:rsid w:val="00993420"/>
    <w:rsid w:val="00993A6B"/>
    <w:rsid w:val="00993F8C"/>
    <w:rsid w:val="009943F9"/>
    <w:rsid w:val="00994442"/>
    <w:rsid w:val="00994924"/>
    <w:rsid w:val="00994CA1"/>
    <w:rsid w:val="009962E6"/>
    <w:rsid w:val="00996BE1"/>
    <w:rsid w:val="00997BFC"/>
    <w:rsid w:val="00997DE5"/>
    <w:rsid w:val="009A0017"/>
    <w:rsid w:val="009A05A6"/>
    <w:rsid w:val="009A0B3B"/>
    <w:rsid w:val="009A0E23"/>
    <w:rsid w:val="009A1157"/>
    <w:rsid w:val="009A1763"/>
    <w:rsid w:val="009A24FE"/>
    <w:rsid w:val="009A2A4E"/>
    <w:rsid w:val="009A2E8B"/>
    <w:rsid w:val="009A303C"/>
    <w:rsid w:val="009A3457"/>
    <w:rsid w:val="009A351E"/>
    <w:rsid w:val="009A3723"/>
    <w:rsid w:val="009A383B"/>
    <w:rsid w:val="009A3D3D"/>
    <w:rsid w:val="009A3D4F"/>
    <w:rsid w:val="009A3EB3"/>
    <w:rsid w:val="009A4757"/>
    <w:rsid w:val="009A47C0"/>
    <w:rsid w:val="009A47F3"/>
    <w:rsid w:val="009A49C4"/>
    <w:rsid w:val="009A4BAE"/>
    <w:rsid w:val="009A517A"/>
    <w:rsid w:val="009A5388"/>
    <w:rsid w:val="009A57C9"/>
    <w:rsid w:val="009A5883"/>
    <w:rsid w:val="009A5A91"/>
    <w:rsid w:val="009A5B52"/>
    <w:rsid w:val="009A5E07"/>
    <w:rsid w:val="009A5FF5"/>
    <w:rsid w:val="009A62C7"/>
    <w:rsid w:val="009A6734"/>
    <w:rsid w:val="009A67A2"/>
    <w:rsid w:val="009A68A5"/>
    <w:rsid w:val="009B00B5"/>
    <w:rsid w:val="009B01D4"/>
    <w:rsid w:val="009B0567"/>
    <w:rsid w:val="009B1BEB"/>
    <w:rsid w:val="009B1C8C"/>
    <w:rsid w:val="009B1EEA"/>
    <w:rsid w:val="009B1F11"/>
    <w:rsid w:val="009B28A1"/>
    <w:rsid w:val="009B2E1C"/>
    <w:rsid w:val="009B2EE4"/>
    <w:rsid w:val="009B3313"/>
    <w:rsid w:val="009B3511"/>
    <w:rsid w:val="009B3649"/>
    <w:rsid w:val="009B39A2"/>
    <w:rsid w:val="009B3B50"/>
    <w:rsid w:val="009B3BF4"/>
    <w:rsid w:val="009B40B2"/>
    <w:rsid w:val="009B4A3D"/>
    <w:rsid w:val="009B4D16"/>
    <w:rsid w:val="009B5084"/>
    <w:rsid w:val="009B50D4"/>
    <w:rsid w:val="009B52C2"/>
    <w:rsid w:val="009B5336"/>
    <w:rsid w:val="009B5669"/>
    <w:rsid w:val="009B57B8"/>
    <w:rsid w:val="009B59F9"/>
    <w:rsid w:val="009B5A55"/>
    <w:rsid w:val="009B5F6C"/>
    <w:rsid w:val="009B67FA"/>
    <w:rsid w:val="009B6A27"/>
    <w:rsid w:val="009B6B1A"/>
    <w:rsid w:val="009B6B65"/>
    <w:rsid w:val="009B6FBE"/>
    <w:rsid w:val="009B71D9"/>
    <w:rsid w:val="009B77AF"/>
    <w:rsid w:val="009B7BE3"/>
    <w:rsid w:val="009C0330"/>
    <w:rsid w:val="009C0EB7"/>
    <w:rsid w:val="009C14C7"/>
    <w:rsid w:val="009C1593"/>
    <w:rsid w:val="009C179C"/>
    <w:rsid w:val="009C1BE2"/>
    <w:rsid w:val="009C1CD9"/>
    <w:rsid w:val="009C2597"/>
    <w:rsid w:val="009C25DF"/>
    <w:rsid w:val="009C27CB"/>
    <w:rsid w:val="009C2982"/>
    <w:rsid w:val="009C2DE7"/>
    <w:rsid w:val="009C3130"/>
    <w:rsid w:val="009C33BA"/>
    <w:rsid w:val="009C35B4"/>
    <w:rsid w:val="009C38A9"/>
    <w:rsid w:val="009C3A19"/>
    <w:rsid w:val="009C4158"/>
    <w:rsid w:val="009C4299"/>
    <w:rsid w:val="009C44D5"/>
    <w:rsid w:val="009C4737"/>
    <w:rsid w:val="009C4AD6"/>
    <w:rsid w:val="009C4BCA"/>
    <w:rsid w:val="009C4C06"/>
    <w:rsid w:val="009C4C85"/>
    <w:rsid w:val="009C4EE2"/>
    <w:rsid w:val="009C5890"/>
    <w:rsid w:val="009C5921"/>
    <w:rsid w:val="009C6067"/>
    <w:rsid w:val="009C6489"/>
    <w:rsid w:val="009C6B56"/>
    <w:rsid w:val="009C77E7"/>
    <w:rsid w:val="009C7CEB"/>
    <w:rsid w:val="009D01FA"/>
    <w:rsid w:val="009D0510"/>
    <w:rsid w:val="009D0910"/>
    <w:rsid w:val="009D0E24"/>
    <w:rsid w:val="009D0E8E"/>
    <w:rsid w:val="009D0EB7"/>
    <w:rsid w:val="009D0EE6"/>
    <w:rsid w:val="009D1A84"/>
    <w:rsid w:val="009D1AF0"/>
    <w:rsid w:val="009D1D0E"/>
    <w:rsid w:val="009D2221"/>
    <w:rsid w:val="009D2B08"/>
    <w:rsid w:val="009D2C41"/>
    <w:rsid w:val="009D2E03"/>
    <w:rsid w:val="009D3539"/>
    <w:rsid w:val="009D3943"/>
    <w:rsid w:val="009D3B2A"/>
    <w:rsid w:val="009D3C9E"/>
    <w:rsid w:val="009D482D"/>
    <w:rsid w:val="009D4855"/>
    <w:rsid w:val="009D4AC5"/>
    <w:rsid w:val="009D4BEA"/>
    <w:rsid w:val="009D4CAA"/>
    <w:rsid w:val="009D5133"/>
    <w:rsid w:val="009D544F"/>
    <w:rsid w:val="009D588E"/>
    <w:rsid w:val="009D5937"/>
    <w:rsid w:val="009D5ABA"/>
    <w:rsid w:val="009D5DCF"/>
    <w:rsid w:val="009D6497"/>
    <w:rsid w:val="009D6812"/>
    <w:rsid w:val="009D6B1A"/>
    <w:rsid w:val="009D6CF3"/>
    <w:rsid w:val="009D6E1F"/>
    <w:rsid w:val="009D6EF9"/>
    <w:rsid w:val="009D6F6C"/>
    <w:rsid w:val="009D7363"/>
    <w:rsid w:val="009D73E1"/>
    <w:rsid w:val="009D75B7"/>
    <w:rsid w:val="009D7E69"/>
    <w:rsid w:val="009E044D"/>
    <w:rsid w:val="009E0642"/>
    <w:rsid w:val="009E096D"/>
    <w:rsid w:val="009E1161"/>
    <w:rsid w:val="009E11D7"/>
    <w:rsid w:val="009E122E"/>
    <w:rsid w:val="009E1511"/>
    <w:rsid w:val="009E1A09"/>
    <w:rsid w:val="009E1ECC"/>
    <w:rsid w:val="009E226E"/>
    <w:rsid w:val="009E2AF1"/>
    <w:rsid w:val="009E2BA1"/>
    <w:rsid w:val="009E2D8E"/>
    <w:rsid w:val="009E32A5"/>
    <w:rsid w:val="009E40D7"/>
    <w:rsid w:val="009E46DA"/>
    <w:rsid w:val="009E4B2A"/>
    <w:rsid w:val="009E4D0B"/>
    <w:rsid w:val="009E54B4"/>
    <w:rsid w:val="009E563C"/>
    <w:rsid w:val="009E68A7"/>
    <w:rsid w:val="009E68C9"/>
    <w:rsid w:val="009E6FE3"/>
    <w:rsid w:val="009E796D"/>
    <w:rsid w:val="009E7992"/>
    <w:rsid w:val="009F04E8"/>
    <w:rsid w:val="009F074C"/>
    <w:rsid w:val="009F0855"/>
    <w:rsid w:val="009F089B"/>
    <w:rsid w:val="009F0ED1"/>
    <w:rsid w:val="009F1A1E"/>
    <w:rsid w:val="009F1B22"/>
    <w:rsid w:val="009F1BBC"/>
    <w:rsid w:val="009F1E2E"/>
    <w:rsid w:val="009F253C"/>
    <w:rsid w:val="009F27D1"/>
    <w:rsid w:val="009F280F"/>
    <w:rsid w:val="009F2B11"/>
    <w:rsid w:val="009F2B3F"/>
    <w:rsid w:val="009F2BB4"/>
    <w:rsid w:val="009F2C37"/>
    <w:rsid w:val="009F376D"/>
    <w:rsid w:val="009F45BF"/>
    <w:rsid w:val="009F47E2"/>
    <w:rsid w:val="009F4877"/>
    <w:rsid w:val="009F4C24"/>
    <w:rsid w:val="009F4C77"/>
    <w:rsid w:val="009F53B1"/>
    <w:rsid w:val="009F550E"/>
    <w:rsid w:val="009F5BD0"/>
    <w:rsid w:val="009F5C5D"/>
    <w:rsid w:val="009F5DA5"/>
    <w:rsid w:val="009F5E22"/>
    <w:rsid w:val="009F5F8F"/>
    <w:rsid w:val="009F6139"/>
    <w:rsid w:val="009F6285"/>
    <w:rsid w:val="009F65B7"/>
    <w:rsid w:val="009F69E2"/>
    <w:rsid w:val="009F6BFE"/>
    <w:rsid w:val="009F6C29"/>
    <w:rsid w:val="009F6CA0"/>
    <w:rsid w:val="009F703B"/>
    <w:rsid w:val="009F7716"/>
    <w:rsid w:val="009F79A0"/>
    <w:rsid w:val="00A003A9"/>
    <w:rsid w:val="00A00A0A"/>
    <w:rsid w:val="00A00B63"/>
    <w:rsid w:val="00A00EEF"/>
    <w:rsid w:val="00A01CFD"/>
    <w:rsid w:val="00A0203C"/>
    <w:rsid w:val="00A02652"/>
    <w:rsid w:val="00A0275C"/>
    <w:rsid w:val="00A02B65"/>
    <w:rsid w:val="00A0357D"/>
    <w:rsid w:val="00A0371E"/>
    <w:rsid w:val="00A03AE6"/>
    <w:rsid w:val="00A03D66"/>
    <w:rsid w:val="00A0412D"/>
    <w:rsid w:val="00A04583"/>
    <w:rsid w:val="00A046D6"/>
    <w:rsid w:val="00A05483"/>
    <w:rsid w:val="00A05538"/>
    <w:rsid w:val="00A0554A"/>
    <w:rsid w:val="00A055B0"/>
    <w:rsid w:val="00A05904"/>
    <w:rsid w:val="00A05B52"/>
    <w:rsid w:val="00A05FAF"/>
    <w:rsid w:val="00A06191"/>
    <w:rsid w:val="00A06253"/>
    <w:rsid w:val="00A0649A"/>
    <w:rsid w:val="00A066AE"/>
    <w:rsid w:val="00A06823"/>
    <w:rsid w:val="00A069D4"/>
    <w:rsid w:val="00A06CC5"/>
    <w:rsid w:val="00A070D8"/>
    <w:rsid w:val="00A072C6"/>
    <w:rsid w:val="00A079C5"/>
    <w:rsid w:val="00A07C18"/>
    <w:rsid w:val="00A07F38"/>
    <w:rsid w:val="00A10616"/>
    <w:rsid w:val="00A10DAB"/>
    <w:rsid w:val="00A10ECF"/>
    <w:rsid w:val="00A114BB"/>
    <w:rsid w:val="00A117C7"/>
    <w:rsid w:val="00A117DC"/>
    <w:rsid w:val="00A11D79"/>
    <w:rsid w:val="00A11D80"/>
    <w:rsid w:val="00A12055"/>
    <w:rsid w:val="00A122C6"/>
    <w:rsid w:val="00A1246A"/>
    <w:rsid w:val="00A12887"/>
    <w:rsid w:val="00A1290E"/>
    <w:rsid w:val="00A12EC8"/>
    <w:rsid w:val="00A133C0"/>
    <w:rsid w:val="00A13DA5"/>
    <w:rsid w:val="00A14050"/>
    <w:rsid w:val="00A14584"/>
    <w:rsid w:val="00A148C3"/>
    <w:rsid w:val="00A14BF7"/>
    <w:rsid w:val="00A14CB1"/>
    <w:rsid w:val="00A15012"/>
    <w:rsid w:val="00A15A53"/>
    <w:rsid w:val="00A15AFB"/>
    <w:rsid w:val="00A15DB7"/>
    <w:rsid w:val="00A165AD"/>
    <w:rsid w:val="00A16997"/>
    <w:rsid w:val="00A16A7A"/>
    <w:rsid w:val="00A16C7E"/>
    <w:rsid w:val="00A16CEE"/>
    <w:rsid w:val="00A17013"/>
    <w:rsid w:val="00A17740"/>
    <w:rsid w:val="00A17A20"/>
    <w:rsid w:val="00A203AB"/>
    <w:rsid w:val="00A20488"/>
    <w:rsid w:val="00A210D4"/>
    <w:rsid w:val="00A21718"/>
    <w:rsid w:val="00A21E26"/>
    <w:rsid w:val="00A221EB"/>
    <w:rsid w:val="00A224E5"/>
    <w:rsid w:val="00A226EC"/>
    <w:rsid w:val="00A22865"/>
    <w:rsid w:val="00A228AF"/>
    <w:rsid w:val="00A22B51"/>
    <w:rsid w:val="00A22CD2"/>
    <w:rsid w:val="00A23169"/>
    <w:rsid w:val="00A2326E"/>
    <w:rsid w:val="00A237FA"/>
    <w:rsid w:val="00A23FA9"/>
    <w:rsid w:val="00A242B3"/>
    <w:rsid w:val="00A2440D"/>
    <w:rsid w:val="00A24688"/>
    <w:rsid w:val="00A248B4"/>
    <w:rsid w:val="00A24A6F"/>
    <w:rsid w:val="00A252B3"/>
    <w:rsid w:val="00A256B7"/>
    <w:rsid w:val="00A259C4"/>
    <w:rsid w:val="00A25F85"/>
    <w:rsid w:val="00A26356"/>
    <w:rsid w:val="00A264A2"/>
    <w:rsid w:val="00A267E7"/>
    <w:rsid w:val="00A2684C"/>
    <w:rsid w:val="00A26C8E"/>
    <w:rsid w:val="00A27548"/>
    <w:rsid w:val="00A27749"/>
    <w:rsid w:val="00A27B62"/>
    <w:rsid w:val="00A27B65"/>
    <w:rsid w:val="00A27FD3"/>
    <w:rsid w:val="00A30289"/>
    <w:rsid w:val="00A3035A"/>
    <w:rsid w:val="00A303C4"/>
    <w:rsid w:val="00A305E6"/>
    <w:rsid w:val="00A30765"/>
    <w:rsid w:val="00A30AB0"/>
    <w:rsid w:val="00A31186"/>
    <w:rsid w:val="00A3183B"/>
    <w:rsid w:val="00A318E9"/>
    <w:rsid w:val="00A31A9C"/>
    <w:rsid w:val="00A32092"/>
    <w:rsid w:val="00A320CB"/>
    <w:rsid w:val="00A32506"/>
    <w:rsid w:val="00A32731"/>
    <w:rsid w:val="00A32795"/>
    <w:rsid w:val="00A3294F"/>
    <w:rsid w:val="00A32ADD"/>
    <w:rsid w:val="00A33186"/>
    <w:rsid w:val="00A3356D"/>
    <w:rsid w:val="00A3368F"/>
    <w:rsid w:val="00A33734"/>
    <w:rsid w:val="00A34448"/>
    <w:rsid w:val="00A34E56"/>
    <w:rsid w:val="00A35C54"/>
    <w:rsid w:val="00A35C6F"/>
    <w:rsid w:val="00A35D15"/>
    <w:rsid w:val="00A35EDB"/>
    <w:rsid w:val="00A35FFC"/>
    <w:rsid w:val="00A36017"/>
    <w:rsid w:val="00A36A22"/>
    <w:rsid w:val="00A36FDE"/>
    <w:rsid w:val="00A3704C"/>
    <w:rsid w:val="00A37CE4"/>
    <w:rsid w:val="00A37ECB"/>
    <w:rsid w:val="00A40146"/>
    <w:rsid w:val="00A405B0"/>
    <w:rsid w:val="00A40C74"/>
    <w:rsid w:val="00A40E25"/>
    <w:rsid w:val="00A4136E"/>
    <w:rsid w:val="00A4188A"/>
    <w:rsid w:val="00A426B0"/>
    <w:rsid w:val="00A430E2"/>
    <w:rsid w:val="00A43F4D"/>
    <w:rsid w:val="00A44262"/>
    <w:rsid w:val="00A447BA"/>
    <w:rsid w:val="00A44B40"/>
    <w:rsid w:val="00A44D6C"/>
    <w:rsid w:val="00A44D96"/>
    <w:rsid w:val="00A45742"/>
    <w:rsid w:val="00A45BB6"/>
    <w:rsid w:val="00A45BE7"/>
    <w:rsid w:val="00A45F0B"/>
    <w:rsid w:val="00A47E17"/>
    <w:rsid w:val="00A47EE5"/>
    <w:rsid w:val="00A50029"/>
    <w:rsid w:val="00A50058"/>
    <w:rsid w:val="00A50CF9"/>
    <w:rsid w:val="00A50F02"/>
    <w:rsid w:val="00A5106C"/>
    <w:rsid w:val="00A5129F"/>
    <w:rsid w:val="00A516A6"/>
    <w:rsid w:val="00A51BC3"/>
    <w:rsid w:val="00A52476"/>
    <w:rsid w:val="00A5269A"/>
    <w:rsid w:val="00A52724"/>
    <w:rsid w:val="00A52B8A"/>
    <w:rsid w:val="00A53BFA"/>
    <w:rsid w:val="00A5494D"/>
    <w:rsid w:val="00A54FC2"/>
    <w:rsid w:val="00A55FF6"/>
    <w:rsid w:val="00A56235"/>
    <w:rsid w:val="00A562FF"/>
    <w:rsid w:val="00A56834"/>
    <w:rsid w:val="00A5692D"/>
    <w:rsid w:val="00A57297"/>
    <w:rsid w:val="00A573F5"/>
    <w:rsid w:val="00A574F6"/>
    <w:rsid w:val="00A57527"/>
    <w:rsid w:val="00A60444"/>
    <w:rsid w:val="00A60BCF"/>
    <w:rsid w:val="00A61C0D"/>
    <w:rsid w:val="00A61EAE"/>
    <w:rsid w:val="00A61F92"/>
    <w:rsid w:val="00A61FAC"/>
    <w:rsid w:val="00A623BF"/>
    <w:rsid w:val="00A627E2"/>
    <w:rsid w:val="00A62961"/>
    <w:rsid w:val="00A62A4B"/>
    <w:rsid w:val="00A62FA7"/>
    <w:rsid w:val="00A63259"/>
    <w:rsid w:val="00A635B6"/>
    <w:rsid w:val="00A6376F"/>
    <w:rsid w:val="00A639DD"/>
    <w:rsid w:val="00A64662"/>
    <w:rsid w:val="00A6491A"/>
    <w:rsid w:val="00A64FFD"/>
    <w:rsid w:val="00A65232"/>
    <w:rsid w:val="00A6558E"/>
    <w:rsid w:val="00A655AF"/>
    <w:rsid w:val="00A65601"/>
    <w:rsid w:val="00A6584D"/>
    <w:rsid w:val="00A659DE"/>
    <w:rsid w:val="00A65ADC"/>
    <w:rsid w:val="00A65AE3"/>
    <w:rsid w:val="00A65BD1"/>
    <w:rsid w:val="00A6643D"/>
    <w:rsid w:val="00A6644C"/>
    <w:rsid w:val="00A66F4D"/>
    <w:rsid w:val="00A66F65"/>
    <w:rsid w:val="00A66F71"/>
    <w:rsid w:val="00A6711A"/>
    <w:rsid w:val="00A67442"/>
    <w:rsid w:val="00A67738"/>
    <w:rsid w:val="00A679E8"/>
    <w:rsid w:val="00A67BB1"/>
    <w:rsid w:val="00A701AA"/>
    <w:rsid w:val="00A70285"/>
    <w:rsid w:val="00A70628"/>
    <w:rsid w:val="00A70662"/>
    <w:rsid w:val="00A7077F"/>
    <w:rsid w:val="00A707ED"/>
    <w:rsid w:val="00A7098C"/>
    <w:rsid w:val="00A70A1F"/>
    <w:rsid w:val="00A70A96"/>
    <w:rsid w:val="00A70D2B"/>
    <w:rsid w:val="00A70D66"/>
    <w:rsid w:val="00A70E77"/>
    <w:rsid w:val="00A7131C"/>
    <w:rsid w:val="00A71486"/>
    <w:rsid w:val="00A714F4"/>
    <w:rsid w:val="00A716AE"/>
    <w:rsid w:val="00A71990"/>
    <w:rsid w:val="00A722DB"/>
    <w:rsid w:val="00A7262A"/>
    <w:rsid w:val="00A72754"/>
    <w:rsid w:val="00A72973"/>
    <w:rsid w:val="00A72997"/>
    <w:rsid w:val="00A72CCD"/>
    <w:rsid w:val="00A72F62"/>
    <w:rsid w:val="00A72F95"/>
    <w:rsid w:val="00A73329"/>
    <w:rsid w:val="00A733FF"/>
    <w:rsid w:val="00A73AC1"/>
    <w:rsid w:val="00A73DB5"/>
    <w:rsid w:val="00A74413"/>
    <w:rsid w:val="00A748C9"/>
    <w:rsid w:val="00A74A48"/>
    <w:rsid w:val="00A7508F"/>
    <w:rsid w:val="00A75119"/>
    <w:rsid w:val="00A75426"/>
    <w:rsid w:val="00A757A8"/>
    <w:rsid w:val="00A75ABD"/>
    <w:rsid w:val="00A75C45"/>
    <w:rsid w:val="00A75C8D"/>
    <w:rsid w:val="00A75FDF"/>
    <w:rsid w:val="00A76035"/>
    <w:rsid w:val="00A7664F"/>
    <w:rsid w:val="00A76871"/>
    <w:rsid w:val="00A7775E"/>
    <w:rsid w:val="00A77D15"/>
    <w:rsid w:val="00A77D64"/>
    <w:rsid w:val="00A800D7"/>
    <w:rsid w:val="00A801FD"/>
    <w:rsid w:val="00A80B58"/>
    <w:rsid w:val="00A80CA3"/>
    <w:rsid w:val="00A80D6B"/>
    <w:rsid w:val="00A80EEB"/>
    <w:rsid w:val="00A812F4"/>
    <w:rsid w:val="00A81C41"/>
    <w:rsid w:val="00A81D52"/>
    <w:rsid w:val="00A81E14"/>
    <w:rsid w:val="00A82232"/>
    <w:rsid w:val="00A8263D"/>
    <w:rsid w:val="00A832B6"/>
    <w:rsid w:val="00A837E9"/>
    <w:rsid w:val="00A83930"/>
    <w:rsid w:val="00A83BF9"/>
    <w:rsid w:val="00A84D8A"/>
    <w:rsid w:val="00A84E99"/>
    <w:rsid w:val="00A85135"/>
    <w:rsid w:val="00A85370"/>
    <w:rsid w:val="00A8561A"/>
    <w:rsid w:val="00A856AA"/>
    <w:rsid w:val="00A85B91"/>
    <w:rsid w:val="00A85E9A"/>
    <w:rsid w:val="00A862CC"/>
    <w:rsid w:val="00A86375"/>
    <w:rsid w:val="00A86852"/>
    <w:rsid w:val="00A86907"/>
    <w:rsid w:val="00A86AD7"/>
    <w:rsid w:val="00A86B3C"/>
    <w:rsid w:val="00A87380"/>
    <w:rsid w:val="00A875B4"/>
    <w:rsid w:val="00A875E9"/>
    <w:rsid w:val="00A875F6"/>
    <w:rsid w:val="00A877EE"/>
    <w:rsid w:val="00A87828"/>
    <w:rsid w:val="00A8789E"/>
    <w:rsid w:val="00A9020E"/>
    <w:rsid w:val="00A9063A"/>
    <w:rsid w:val="00A90AA8"/>
    <w:rsid w:val="00A90B59"/>
    <w:rsid w:val="00A90CDF"/>
    <w:rsid w:val="00A90DE1"/>
    <w:rsid w:val="00A90EEC"/>
    <w:rsid w:val="00A90F71"/>
    <w:rsid w:val="00A911AB"/>
    <w:rsid w:val="00A91484"/>
    <w:rsid w:val="00A91563"/>
    <w:rsid w:val="00A92314"/>
    <w:rsid w:val="00A9258A"/>
    <w:rsid w:val="00A928DD"/>
    <w:rsid w:val="00A92A44"/>
    <w:rsid w:val="00A92BB9"/>
    <w:rsid w:val="00A931CB"/>
    <w:rsid w:val="00A932C4"/>
    <w:rsid w:val="00A93628"/>
    <w:rsid w:val="00A93692"/>
    <w:rsid w:val="00A93784"/>
    <w:rsid w:val="00A938F0"/>
    <w:rsid w:val="00A93913"/>
    <w:rsid w:val="00A93A29"/>
    <w:rsid w:val="00A94483"/>
    <w:rsid w:val="00A94D73"/>
    <w:rsid w:val="00A953E7"/>
    <w:rsid w:val="00A95554"/>
    <w:rsid w:val="00A95745"/>
    <w:rsid w:val="00A95A62"/>
    <w:rsid w:val="00A95D11"/>
    <w:rsid w:val="00A95DEB"/>
    <w:rsid w:val="00A95F71"/>
    <w:rsid w:val="00A96613"/>
    <w:rsid w:val="00A9663F"/>
    <w:rsid w:val="00A96944"/>
    <w:rsid w:val="00A96E8E"/>
    <w:rsid w:val="00A975C9"/>
    <w:rsid w:val="00A977FB"/>
    <w:rsid w:val="00A9799D"/>
    <w:rsid w:val="00A979DF"/>
    <w:rsid w:val="00A97AD3"/>
    <w:rsid w:val="00AA0341"/>
    <w:rsid w:val="00AA0FD3"/>
    <w:rsid w:val="00AA1164"/>
    <w:rsid w:val="00AA1245"/>
    <w:rsid w:val="00AA15CC"/>
    <w:rsid w:val="00AA16BE"/>
    <w:rsid w:val="00AA19A4"/>
    <w:rsid w:val="00AA1A00"/>
    <w:rsid w:val="00AA1B07"/>
    <w:rsid w:val="00AA1EFB"/>
    <w:rsid w:val="00AA22EE"/>
    <w:rsid w:val="00AA26B7"/>
    <w:rsid w:val="00AA295C"/>
    <w:rsid w:val="00AA2C55"/>
    <w:rsid w:val="00AA310F"/>
    <w:rsid w:val="00AA318B"/>
    <w:rsid w:val="00AA355E"/>
    <w:rsid w:val="00AA3C62"/>
    <w:rsid w:val="00AA4034"/>
    <w:rsid w:val="00AA415D"/>
    <w:rsid w:val="00AA4AA7"/>
    <w:rsid w:val="00AA5002"/>
    <w:rsid w:val="00AA51F6"/>
    <w:rsid w:val="00AA55B8"/>
    <w:rsid w:val="00AA5AC6"/>
    <w:rsid w:val="00AA65A2"/>
    <w:rsid w:val="00AA6EF7"/>
    <w:rsid w:val="00AA70A8"/>
    <w:rsid w:val="00AA70DA"/>
    <w:rsid w:val="00AA7339"/>
    <w:rsid w:val="00AA7489"/>
    <w:rsid w:val="00AA7E45"/>
    <w:rsid w:val="00AA7F21"/>
    <w:rsid w:val="00AB0ADB"/>
    <w:rsid w:val="00AB0E92"/>
    <w:rsid w:val="00AB0F08"/>
    <w:rsid w:val="00AB108C"/>
    <w:rsid w:val="00AB1092"/>
    <w:rsid w:val="00AB17E1"/>
    <w:rsid w:val="00AB18F5"/>
    <w:rsid w:val="00AB1C08"/>
    <w:rsid w:val="00AB1EDF"/>
    <w:rsid w:val="00AB2169"/>
    <w:rsid w:val="00AB2BA2"/>
    <w:rsid w:val="00AB2D35"/>
    <w:rsid w:val="00AB2F7B"/>
    <w:rsid w:val="00AB3929"/>
    <w:rsid w:val="00AB3DEE"/>
    <w:rsid w:val="00AB4107"/>
    <w:rsid w:val="00AB4EBC"/>
    <w:rsid w:val="00AB4F9A"/>
    <w:rsid w:val="00AB56F0"/>
    <w:rsid w:val="00AB58DF"/>
    <w:rsid w:val="00AB5DA9"/>
    <w:rsid w:val="00AB5F81"/>
    <w:rsid w:val="00AB619B"/>
    <w:rsid w:val="00AB6267"/>
    <w:rsid w:val="00AB6443"/>
    <w:rsid w:val="00AB664C"/>
    <w:rsid w:val="00AB6ED2"/>
    <w:rsid w:val="00AB7374"/>
    <w:rsid w:val="00AB7AD0"/>
    <w:rsid w:val="00AB7D45"/>
    <w:rsid w:val="00AB7F52"/>
    <w:rsid w:val="00AB7F78"/>
    <w:rsid w:val="00AC00E6"/>
    <w:rsid w:val="00AC084E"/>
    <w:rsid w:val="00AC0D8C"/>
    <w:rsid w:val="00AC0DEB"/>
    <w:rsid w:val="00AC103A"/>
    <w:rsid w:val="00AC1294"/>
    <w:rsid w:val="00AC18C6"/>
    <w:rsid w:val="00AC20A3"/>
    <w:rsid w:val="00AC2209"/>
    <w:rsid w:val="00AC2584"/>
    <w:rsid w:val="00AC2764"/>
    <w:rsid w:val="00AC2E17"/>
    <w:rsid w:val="00AC311B"/>
    <w:rsid w:val="00AC3CCC"/>
    <w:rsid w:val="00AC47BE"/>
    <w:rsid w:val="00AC490C"/>
    <w:rsid w:val="00AC4CEB"/>
    <w:rsid w:val="00AC4DC4"/>
    <w:rsid w:val="00AC5118"/>
    <w:rsid w:val="00AC51A1"/>
    <w:rsid w:val="00AC5402"/>
    <w:rsid w:val="00AC550A"/>
    <w:rsid w:val="00AC5794"/>
    <w:rsid w:val="00AC6006"/>
    <w:rsid w:val="00AC6700"/>
    <w:rsid w:val="00AC7453"/>
    <w:rsid w:val="00AC7495"/>
    <w:rsid w:val="00AC7BC4"/>
    <w:rsid w:val="00AC7CDE"/>
    <w:rsid w:val="00AD017C"/>
    <w:rsid w:val="00AD027C"/>
    <w:rsid w:val="00AD034C"/>
    <w:rsid w:val="00AD0391"/>
    <w:rsid w:val="00AD047E"/>
    <w:rsid w:val="00AD05BD"/>
    <w:rsid w:val="00AD084C"/>
    <w:rsid w:val="00AD0F3B"/>
    <w:rsid w:val="00AD10E8"/>
    <w:rsid w:val="00AD122F"/>
    <w:rsid w:val="00AD15E4"/>
    <w:rsid w:val="00AD16F3"/>
    <w:rsid w:val="00AD2007"/>
    <w:rsid w:val="00AD2682"/>
    <w:rsid w:val="00AD282F"/>
    <w:rsid w:val="00AD28C9"/>
    <w:rsid w:val="00AD2923"/>
    <w:rsid w:val="00AD2A17"/>
    <w:rsid w:val="00AD2CF9"/>
    <w:rsid w:val="00AD2FF0"/>
    <w:rsid w:val="00AD3064"/>
    <w:rsid w:val="00AD309F"/>
    <w:rsid w:val="00AD38FB"/>
    <w:rsid w:val="00AD3E7E"/>
    <w:rsid w:val="00AD481A"/>
    <w:rsid w:val="00AD4912"/>
    <w:rsid w:val="00AD4D5D"/>
    <w:rsid w:val="00AD5093"/>
    <w:rsid w:val="00AD5A21"/>
    <w:rsid w:val="00AD5A33"/>
    <w:rsid w:val="00AD5CF5"/>
    <w:rsid w:val="00AD6147"/>
    <w:rsid w:val="00AD675D"/>
    <w:rsid w:val="00AD67E0"/>
    <w:rsid w:val="00AD6A2A"/>
    <w:rsid w:val="00AD6C66"/>
    <w:rsid w:val="00AD704B"/>
    <w:rsid w:val="00AD708F"/>
    <w:rsid w:val="00AD72BB"/>
    <w:rsid w:val="00AD762A"/>
    <w:rsid w:val="00AD795A"/>
    <w:rsid w:val="00AD7B28"/>
    <w:rsid w:val="00AE0066"/>
    <w:rsid w:val="00AE00AC"/>
    <w:rsid w:val="00AE0144"/>
    <w:rsid w:val="00AE06A0"/>
    <w:rsid w:val="00AE0770"/>
    <w:rsid w:val="00AE091E"/>
    <w:rsid w:val="00AE0A4C"/>
    <w:rsid w:val="00AE0A6D"/>
    <w:rsid w:val="00AE0AA3"/>
    <w:rsid w:val="00AE0E26"/>
    <w:rsid w:val="00AE1B6A"/>
    <w:rsid w:val="00AE1BB4"/>
    <w:rsid w:val="00AE1DBE"/>
    <w:rsid w:val="00AE1E07"/>
    <w:rsid w:val="00AE1ECA"/>
    <w:rsid w:val="00AE21A6"/>
    <w:rsid w:val="00AE25F3"/>
    <w:rsid w:val="00AE26C0"/>
    <w:rsid w:val="00AE2C76"/>
    <w:rsid w:val="00AE2EA0"/>
    <w:rsid w:val="00AE31FD"/>
    <w:rsid w:val="00AE330C"/>
    <w:rsid w:val="00AE34C3"/>
    <w:rsid w:val="00AE3678"/>
    <w:rsid w:val="00AE36F2"/>
    <w:rsid w:val="00AE3708"/>
    <w:rsid w:val="00AE3B42"/>
    <w:rsid w:val="00AE3C7F"/>
    <w:rsid w:val="00AE4309"/>
    <w:rsid w:val="00AE4853"/>
    <w:rsid w:val="00AE4BCC"/>
    <w:rsid w:val="00AE4CAD"/>
    <w:rsid w:val="00AE4F0B"/>
    <w:rsid w:val="00AE5849"/>
    <w:rsid w:val="00AE58A7"/>
    <w:rsid w:val="00AE5F50"/>
    <w:rsid w:val="00AE606C"/>
    <w:rsid w:val="00AE6422"/>
    <w:rsid w:val="00AE64EE"/>
    <w:rsid w:val="00AE69E1"/>
    <w:rsid w:val="00AE6E4C"/>
    <w:rsid w:val="00AE6FB8"/>
    <w:rsid w:val="00AE6FDB"/>
    <w:rsid w:val="00AE75FE"/>
    <w:rsid w:val="00AE7669"/>
    <w:rsid w:val="00AF0256"/>
    <w:rsid w:val="00AF0DDF"/>
    <w:rsid w:val="00AF1986"/>
    <w:rsid w:val="00AF1D43"/>
    <w:rsid w:val="00AF2364"/>
    <w:rsid w:val="00AF25D8"/>
    <w:rsid w:val="00AF2B1D"/>
    <w:rsid w:val="00AF33CB"/>
    <w:rsid w:val="00AF3502"/>
    <w:rsid w:val="00AF39EB"/>
    <w:rsid w:val="00AF3D03"/>
    <w:rsid w:val="00AF4243"/>
    <w:rsid w:val="00AF42E7"/>
    <w:rsid w:val="00AF4620"/>
    <w:rsid w:val="00AF4922"/>
    <w:rsid w:val="00AF4DE6"/>
    <w:rsid w:val="00AF4EF3"/>
    <w:rsid w:val="00AF50A7"/>
    <w:rsid w:val="00AF516B"/>
    <w:rsid w:val="00AF575B"/>
    <w:rsid w:val="00AF5873"/>
    <w:rsid w:val="00AF5C6D"/>
    <w:rsid w:val="00AF60F5"/>
    <w:rsid w:val="00AF66FA"/>
    <w:rsid w:val="00AF6AF7"/>
    <w:rsid w:val="00AF78FF"/>
    <w:rsid w:val="00AF79AA"/>
    <w:rsid w:val="00AF7ACF"/>
    <w:rsid w:val="00AF7FE3"/>
    <w:rsid w:val="00B0005F"/>
    <w:rsid w:val="00B0069F"/>
    <w:rsid w:val="00B0072F"/>
    <w:rsid w:val="00B00C0F"/>
    <w:rsid w:val="00B00EF6"/>
    <w:rsid w:val="00B01331"/>
    <w:rsid w:val="00B0157F"/>
    <w:rsid w:val="00B01630"/>
    <w:rsid w:val="00B01CB8"/>
    <w:rsid w:val="00B01CD0"/>
    <w:rsid w:val="00B01CD5"/>
    <w:rsid w:val="00B01F3A"/>
    <w:rsid w:val="00B020A3"/>
    <w:rsid w:val="00B02230"/>
    <w:rsid w:val="00B02483"/>
    <w:rsid w:val="00B02A19"/>
    <w:rsid w:val="00B02B58"/>
    <w:rsid w:val="00B02F34"/>
    <w:rsid w:val="00B02F97"/>
    <w:rsid w:val="00B031C6"/>
    <w:rsid w:val="00B0385F"/>
    <w:rsid w:val="00B039AA"/>
    <w:rsid w:val="00B03F17"/>
    <w:rsid w:val="00B04697"/>
    <w:rsid w:val="00B048B3"/>
    <w:rsid w:val="00B0490E"/>
    <w:rsid w:val="00B0497B"/>
    <w:rsid w:val="00B04C23"/>
    <w:rsid w:val="00B04F83"/>
    <w:rsid w:val="00B05154"/>
    <w:rsid w:val="00B05ED8"/>
    <w:rsid w:val="00B060BF"/>
    <w:rsid w:val="00B0647C"/>
    <w:rsid w:val="00B06537"/>
    <w:rsid w:val="00B0679F"/>
    <w:rsid w:val="00B06907"/>
    <w:rsid w:val="00B0690A"/>
    <w:rsid w:val="00B06F7D"/>
    <w:rsid w:val="00B0705F"/>
    <w:rsid w:val="00B07438"/>
    <w:rsid w:val="00B07483"/>
    <w:rsid w:val="00B07638"/>
    <w:rsid w:val="00B079A6"/>
    <w:rsid w:val="00B07E35"/>
    <w:rsid w:val="00B100AE"/>
    <w:rsid w:val="00B1013D"/>
    <w:rsid w:val="00B10178"/>
    <w:rsid w:val="00B103C9"/>
    <w:rsid w:val="00B1049B"/>
    <w:rsid w:val="00B10758"/>
    <w:rsid w:val="00B1077A"/>
    <w:rsid w:val="00B10D45"/>
    <w:rsid w:val="00B10FC5"/>
    <w:rsid w:val="00B11208"/>
    <w:rsid w:val="00B113AF"/>
    <w:rsid w:val="00B119BE"/>
    <w:rsid w:val="00B11C99"/>
    <w:rsid w:val="00B11F81"/>
    <w:rsid w:val="00B12119"/>
    <w:rsid w:val="00B124E7"/>
    <w:rsid w:val="00B12657"/>
    <w:rsid w:val="00B129E4"/>
    <w:rsid w:val="00B12BC9"/>
    <w:rsid w:val="00B12D34"/>
    <w:rsid w:val="00B12DB6"/>
    <w:rsid w:val="00B12DD3"/>
    <w:rsid w:val="00B13A09"/>
    <w:rsid w:val="00B13FBA"/>
    <w:rsid w:val="00B14115"/>
    <w:rsid w:val="00B14558"/>
    <w:rsid w:val="00B1460B"/>
    <w:rsid w:val="00B14679"/>
    <w:rsid w:val="00B14BDD"/>
    <w:rsid w:val="00B14EF1"/>
    <w:rsid w:val="00B153D2"/>
    <w:rsid w:val="00B154F6"/>
    <w:rsid w:val="00B15B48"/>
    <w:rsid w:val="00B1604A"/>
    <w:rsid w:val="00B1612B"/>
    <w:rsid w:val="00B1763E"/>
    <w:rsid w:val="00B177CE"/>
    <w:rsid w:val="00B20667"/>
    <w:rsid w:val="00B2081E"/>
    <w:rsid w:val="00B20BD1"/>
    <w:rsid w:val="00B20C75"/>
    <w:rsid w:val="00B213BD"/>
    <w:rsid w:val="00B21439"/>
    <w:rsid w:val="00B21C0E"/>
    <w:rsid w:val="00B21D2D"/>
    <w:rsid w:val="00B22B88"/>
    <w:rsid w:val="00B22DFC"/>
    <w:rsid w:val="00B2344D"/>
    <w:rsid w:val="00B238F4"/>
    <w:rsid w:val="00B23E1E"/>
    <w:rsid w:val="00B23FF6"/>
    <w:rsid w:val="00B249D1"/>
    <w:rsid w:val="00B24A0B"/>
    <w:rsid w:val="00B24B35"/>
    <w:rsid w:val="00B24F28"/>
    <w:rsid w:val="00B2549F"/>
    <w:rsid w:val="00B25C81"/>
    <w:rsid w:val="00B25CEE"/>
    <w:rsid w:val="00B25E20"/>
    <w:rsid w:val="00B25E4A"/>
    <w:rsid w:val="00B25E52"/>
    <w:rsid w:val="00B25E53"/>
    <w:rsid w:val="00B2618A"/>
    <w:rsid w:val="00B26228"/>
    <w:rsid w:val="00B26239"/>
    <w:rsid w:val="00B26343"/>
    <w:rsid w:val="00B26568"/>
    <w:rsid w:val="00B26687"/>
    <w:rsid w:val="00B268C2"/>
    <w:rsid w:val="00B26971"/>
    <w:rsid w:val="00B272C7"/>
    <w:rsid w:val="00B272D7"/>
    <w:rsid w:val="00B273CD"/>
    <w:rsid w:val="00B27933"/>
    <w:rsid w:val="00B27941"/>
    <w:rsid w:val="00B27BD0"/>
    <w:rsid w:val="00B3076E"/>
    <w:rsid w:val="00B30BE3"/>
    <w:rsid w:val="00B31330"/>
    <w:rsid w:val="00B316C3"/>
    <w:rsid w:val="00B319CA"/>
    <w:rsid w:val="00B319F1"/>
    <w:rsid w:val="00B31E4D"/>
    <w:rsid w:val="00B320B2"/>
    <w:rsid w:val="00B3282D"/>
    <w:rsid w:val="00B33720"/>
    <w:rsid w:val="00B33727"/>
    <w:rsid w:val="00B33752"/>
    <w:rsid w:val="00B3383B"/>
    <w:rsid w:val="00B339ED"/>
    <w:rsid w:val="00B33BE6"/>
    <w:rsid w:val="00B3438E"/>
    <w:rsid w:val="00B347CD"/>
    <w:rsid w:val="00B34823"/>
    <w:rsid w:val="00B34E58"/>
    <w:rsid w:val="00B352AE"/>
    <w:rsid w:val="00B35543"/>
    <w:rsid w:val="00B355A0"/>
    <w:rsid w:val="00B355F4"/>
    <w:rsid w:val="00B356F8"/>
    <w:rsid w:val="00B359DD"/>
    <w:rsid w:val="00B35AD6"/>
    <w:rsid w:val="00B365DD"/>
    <w:rsid w:val="00B371DD"/>
    <w:rsid w:val="00B3756F"/>
    <w:rsid w:val="00B37774"/>
    <w:rsid w:val="00B400D0"/>
    <w:rsid w:val="00B401A9"/>
    <w:rsid w:val="00B40783"/>
    <w:rsid w:val="00B40865"/>
    <w:rsid w:val="00B40965"/>
    <w:rsid w:val="00B40A62"/>
    <w:rsid w:val="00B41276"/>
    <w:rsid w:val="00B413E1"/>
    <w:rsid w:val="00B41FF9"/>
    <w:rsid w:val="00B4211E"/>
    <w:rsid w:val="00B42AAB"/>
    <w:rsid w:val="00B43095"/>
    <w:rsid w:val="00B432CE"/>
    <w:rsid w:val="00B435EF"/>
    <w:rsid w:val="00B437CE"/>
    <w:rsid w:val="00B43A7D"/>
    <w:rsid w:val="00B43D9A"/>
    <w:rsid w:val="00B43EE4"/>
    <w:rsid w:val="00B43FEE"/>
    <w:rsid w:val="00B43FF9"/>
    <w:rsid w:val="00B4418A"/>
    <w:rsid w:val="00B442D7"/>
    <w:rsid w:val="00B4449B"/>
    <w:rsid w:val="00B44AF3"/>
    <w:rsid w:val="00B45388"/>
    <w:rsid w:val="00B4545B"/>
    <w:rsid w:val="00B455B4"/>
    <w:rsid w:val="00B45BF8"/>
    <w:rsid w:val="00B45C63"/>
    <w:rsid w:val="00B45FE2"/>
    <w:rsid w:val="00B461DA"/>
    <w:rsid w:val="00B466EC"/>
    <w:rsid w:val="00B46811"/>
    <w:rsid w:val="00B46F07"/>
    <w:rsid w:val="00B47075"/>
    <w:rsid w:val="00B4716C"/>
    <w:rsid w:val="00B47809"/>
    <w:rsid w:val="00B47A35"/>
    <w:rsid w:val="00B503A6"/>
    <w:rsid w:val="00B50436"/>
    <w:rsid w:val="00B50A30"/>
    <w:rsid w:val="00B50FF6"/>
    <w:rsid w:val="00B510F0"/>
    <w:rsid w:val="00B513C4"/>
    <w:rsid w:val="00B516D5"/>
    <w:rsid w:val="00B51911"/>
    <w:rsid w:val="00B51B61"/>
    <w:rsid w:val="00B51E25"/>
    <w:rsid w:val="00B520A3"/>
    <w:rsid w:val="00B52105"/>
    <w:rsid w:val="00B521F9"/>
    <w:rsid w:val="00B522CB"/>
    <w:rsid w:val="00B52DAA"/>
    <w:rsid w:val="00B531BD"/>
    <w:rsid w:val="00B534C4"/>
    <w:rsid w:val="00B53585"/>
    <w:rsid w:val="00B5367D"/>
    <w:rsid w:val="00B53ECA"/>
    <w:rsid w:val="00B548B7"/>
    <w:rsid w:val="00B54D79"/>
    <w:rsid w:val="00B55844"/>
    <w:rsid w:val="00B55AE2"/>
    <w:rsid w:val="00B55B8D"/>
    <w:rsid w:val="00B561C4"/>
    <w:rsid w:val="00B56B65"/>
    <w:rsid w:val="00B5747B"/>
    <w:rsid w:val="00B5763C"/>
    <w:rsid w:val="00B577F1"/>
    <w:rsid w:val="00B57919"/>
    <w:rsid w:val="00B5798E"/>
    <w:rsid w:val="00B57FCE"/>
    <w:rsid w:val="00B6028F"/>
    <w:rsid w:val="00B606F8"/>
    <w:rsid w:val="00B60F2B"/>
    <w:rsid w:val="00B610AF"/>
    <w:rsid w:val="00B61DA0"/>
    <w:rsid w:val="00B62AAB"/>
    <w:rsid w:val="00B6304C"/>
    <w:rsid w:val="00B63411"/>
    <w:rsid w:val="00B6366D"/>
    <w:rsid w:val="00B637CF"/>
    <w:rsid w:val="00B63AC2"/>
    <w:rsid w:val="00B63C8B"/>
    <w:rsid w:val="00B63E2A"/>
    <w:rsid w:val="00B640FE"/>
    <w:rsid w:val="00B643A2"/>
    <w:rsid w:val="00B6495B"/>
    <w:rsid w:val="00B649C9"/>
    <w:rsid w:val="00B6514A"/>
    <w:rsid w:val="00B6584F"/>
    <w:rsid w:val="00B65974"/>
    <w:rsid w:val="00B659F9"/>
    <w:rsid w:val="00B65A16"/>
    <w:rsid w:val="00B65F20"/>
    <w:rsid w:val="00B660F9"/>
    <w:rsid w:val="00B66319"/>
    <w:rsid w:val="00B66561"/>
    <w:rsid w:val="00B679A3"/>
    <w:rsid w:val="00B67A50"/>
    <w:rsid w:val="00B67DF1"/>
    <w:rsid w:val="00B702DA"/>
    <w:rsid w:val="00B705B5"/>
    <w:rsid w:val="00B70E5D"/>
    <w:rsid w:val="00B70E7D"/>
    <w:rsid w:val="00B71569"/>
    <w:rsid w:val="00B718AD"/>
    <w:rsid w:val="00B72228"/>
    <w:rsid w:val="00B723DF"/>
    <w:rsid w:val="00B72BD4"/>
    <w:rsid w:val="00B72DF0"/>
    <w:rsid w:val="00B733D6"/>
    <w:rsid w:val="00B7348A"/>
    <w:rsid w:val="00B73857"/>
    <w:rsid w:val="00B73B31"/>
    <w:rsid w:val="00B73F64"/>
    <w:rsid w:val="00B73FF2"/>
    <w:rsid w:val="00B74178"/>
    <w:rsid w:val="00B74660"/>
    <w:rsid w:val="00B74D39"/>
    <w:rsid w:val="00B74EBE"/>
    <w:rsid w:val="00B754EB"/>
    <w:rsid w:val="00B758F9"/>
    <w:rsid w:val="00B75B4F"/>
    <w:rsid w:val="00B75DDA"/>
    <w:rsid w:val="00B7637A"/>
    <w:rsid w:val="00B765AE"/>
    <w:rsid w:val="00B76694"/>
    <w:rsid w:val="00B766ED"/>
    <w:rsid w:val="00B7677A"/>
    <w:rsid w:val="00B76804"/>
    <w:rsid w:val="00B76983"/>
    <w:rsid w:val="00B7750C"/>
    <w:rsid w:val="00B7764E"/>
    <w:rsid w:val="00B77E18"/>
    <w:rsid w:val="00B8003F"/>
    <w:rsid w:val="00B8014F"/>
    <w:rsid w:val="00B801D2"/>
    <w:rsid w:val="00B803AB"/>
    <w:rsid w:val="00B808A1"/>
    <w:rsid w:val="00B80954"/>
    <w:rsid w:val="00B80CE8"/>
    <w:rsid w:val="00B80F97"/>
    <w:rsid w:val="00B817AC"/>
    <w:rsid w:val="00B817BC"/>
    <w:rsid w:val="00B81934"/>
    <w:rsid w:val="00B81BB0"/>
    <w:rsid w:val="00B81C3C"/>
    <w:rsid w:val="00B81FAA"/>
    <w:rsid w:val="00B82662"/>
    <w:rsid w:val="00B82CEA"/>
    <w:rsid w:val="00B83076"/>
    <w:rsid w:val="00B831D1"/>
    <w:rsid w:val="00B8321D"/>
    <w:rsid w:val="00B83F91"/>
    <w:rsid w:val="00B840BA"/>
    <w:rsid w:val="00B84333"/>
    <w:rsid w:val="00B84380"/>
    <w:rsid w:val="00B849AC"/>
    <w:rsid w:val="00B84FBD"/>
    <w:rsid w:val="00B852F0"/>
    <w:rsid w:val="00B85422"/>
    <w:rsid w:val="00B854F5"/>
    <w:rsid w:val="00B85643"/>
    <w:rsid w:val="00B85779"/>
    <w:rsid w:val="00B85AC1"/>
    <w:rsid w:val="00B85F3A"/>
    <w:rsid w:val="00B86399"/>
    <w:rsid w:val="00B86883"/>
    <w:rsid w:val="00B870CA"/>
    <w:rsid w:val="00B877B0"/>
    <w:rsid w:val="00B878E9"/>
    <w:rsid w:val="00B87C66"/>
    <w:rsid w:val="00B90318"/>
    <w:rsid w:val="00B90488"/>
    <w:rsid w:val="00B90581"/>
    <w:rsid w:val="00B90F66"/>
    <w:rsid w:val="00B90F73"/>
    <w:rsid w:val="00B912FF"/>
    <w:rsid w:val="00B913F6"/>
    <w:rsid w:val="00B91979"/>
    <w:rsid w:val="00B91FC0"/>
    <w:rsid w:val="00B92516"/>
    <w:rsid w:val="00B9257B"/>
    <w:rsid w:val="00B93789"/>
    <w:rsid w:val="00B93AB6"/>
    <w:rsid w:val="00B93C08"/>
    <w:rsid w:val="00B93E77"/>
    <w:rsid w:val="00B93E83"/>
    <w:rsid w:val="00B93EE6"/>
    <w:rsid w:val="00B941E9"/>
    <w:rsid w:val="00B94336"/>
    <w:rsid w:val="00B94E25"/>
    <w:rsid w:val="00B94F91"/>
    <w:rsid w:val="00B9554B"/>
    <w:rsid w:val="00B95951"/>
    <w:rsid w:val="00B95AC3"/>
    <w:rsid w:val="00B95B68"/>
    <w:rsid w:val="00B95D61"/>
    <w:rsid w:val="00B960DA"/>
    <w:rsid w:val="00B9625F"/>
    <w:rsid w:val="00B963AD"/>
    <w:rsid w:val="00B96499"/>
    <w:rsid w:val="00B96952"/>
    <w:rsid w:val="00B973F5"/>
    <w:rsid w:val="00B97779"/>
    <w:rsid w:val="00B979E9"/>
    <w:rsid w:val="00BA00EC"/>
    <w:rsid w:val="00BA0305"/>
    <w:rsid w:val="00BA0444"/>
    <w:rsid w:val="00BA0600"/>
    <w:rsid w:val="00BA06C6"/>
    <w:rsid w:val="00BA142D"/>
    <w:rsid w:val="00BA16AC"/>
    <w:rsid w:val="00BA2288"/>
    <w:rsid w:val="00BA23D7"/>
    <w:rsid w:val="00BA24FD"/>
    <w:rsid w:val="00BA252C"/>
    <w:rsid w:val="00BA2DC5"/>
    <w:rsid w:val="00BA3685"/>
    <w:rsid w:val="00BA383B"/>
    <w:rsid w:val="00BA44CF"/>
    <w:rsid w:val="00BA49E7"/>
    <w:rsid w:val="00BA4B35"/>
    <w:rsid w:val="00BA4B66"/>
    <w:rsid w:val="00BA4C2B"/>
    <w:rsid w:val="00BA4C9D"/>
    <w:rsid w:val="00BA522D"/>
    <w:rsid w:val="00BA5479"/>
    <w:rsid w:val="00BA566F"/>
    <w:rsid w:val="00BA5C48"/>
    <w:rsid w:val="00BA5D1F"/>
    <w:rsid w:val="00BA5D28"/>
    <w:rsid w:val="00BA5F6A"/>
    <w:rsid w:val="00BA6BD3"/>
    <w:rsid w:val="00BA7A84"/>
    <w:rsid w:val="00BA7D10"/>
    <w:rsid w:val="00BA7F58"/>
    <w:rsid w:val="00BB0033"/>
    <w:rsid w:val="00BB0187"/>
    <w:rsid w:val="00BB02E4"/>
    <w:rsid w:val="00BB1161"/>
    <w:rsid w:val="00BB119E"/>
    <w:rsid w:val="00BB1952"/>
    <w:rsid w:val="00BB1977"/>
    <w:rsid w:val="00BB1B5A"/>
    <w:rsid w:val="00BB1E19"/>
    <w:rsid w:val="00BB21F0"/>
    <w:rsid w:val="00BB222A"/>
    <w:rsid w:val="00BB25DF"/>
    <w:rsid w:val="00BB26E3"/>
    <w:rsid w:val="00BB27CC"/>
    <w:rsid w:val="00BB2821"/>
    <w:rsid w:val="00BB2C23"/>
    <w:rsid w:val="00BB318F"/>
    <w:rsid w:val="00BB3572"/>
    <w:rsid w:val="00BB389A"/>
    <w:rsid w:val="00BB397C"/>
    <w:rsid w:val="00BB3C5B"/>
    <w:rsid w:val="00BB409F"/>
    <w:rsid w:val="00BB4374"/>
    <w:rsid w:val="00BB4DB2"/>
    <w:rsid w:val="00BB5513"/>
    <w:rsid w:val="00BB5F33"/>
    <w:rsid w:val="00BB611A"/>
    <w:rsid w:val="00BB6138"/>
    <w:rsid w:val="00BB64B7"/>
    <w:rsid w:val="00BB64B9"/>
    <w:rsid w:val="00BB6639"/>
    <w:rsid w:val="00BB6A44"/>
    <w:rsid w:val="00BB701C"/>
    <w:rsid w:val="00BB7213"/>
    <w:rsid w:val="00BB76A2"/>
    <w:rsid w:val="00BB78A3"/>
    <w:rsid w:val="00BB78C8"/>
    <w:rsid w:val="00BB7A33"/>
    <w:rsid w:val="00BB7ABD"/>
    <w:rsid w:val="00BB7C1F"/>
    <w:rsid w:val="00BC0164"/>
    <w:rsid w:val="00BC09B4"/>
    <w:rsid w:val="00BC1A7E"/>
    <w:rsid w:val="00BC1B1E"/>
    <w:rsid w:val="00BC1CA6"/>
    <w:rsid w:val="00BC1DA6"/>
    <w:rsid w:val="00BC1E4E"/>
    <w:rsid w:val="00BC1EE1"/>
    <w:rsid w:val="00BC1F9C"/>
    <w:rsid w:val="00BC2581"/>
    <w:rsid w:val="00BC2755"/>
    <w:rsid w:val="00BC30E8"/>
    <w:rsid w:val="00BC31B8"/>
    <w:rsid w:val="00BC31E6"/>
    <w:rsid w:val="00BC324C"/>
    <w:rsid w:val="00BC387C"/>
    <w:rsid w:val="00BC3E08"/>
    <w:rsid w:val="00BC3EAE"/>
    <w:rsid w:val="00BC3F3E"/>
    <w:rsid w:val="00BC442F"/>
    <w:rsid w:val="00BC4490"/>
    <w:rsid w:val="00BC4620"/>
    <w:rsid w:val="00BC5A8B"/>
    <w:rsid w:val="00BC61F1"/>
    <w:rsid w:val="00BC63E3"/>
    <w:rsid w:val="00BC6971"/>
    <w:rsid w:val="00BC74D9"/>
    <w:rsid w:val="00BC7864"/>
    <w:rsid w:val="00BC7B9F"/>
    <w:rsid w:val="00BC7DA4"/>
    <w:rsid w:val="00BD00E3"/>
    <w:rsid w:val="00BD0171"/>
    <w:rsid w:val="00BD018E"/>
    <w:rsid w:val="00BD02EC"/>
    <w:rsid w:val="00BD0654"/>
    <w:rsid w:val="00BD06BD"/>
    <w:rsid w:val="00BD09FA"/>
    <w:rsid w:val="00BD0F0A"/>
    <w:rsid w:val="00BD1937"/>
    <w:rsid w:val="00BD1F51"/>
    <w:rsid w:val="00BD246B"/>
    <w:rsid w:val="00BD27F9"/>
    <w:rsid w:val="00BD2C3E"/>
    <w:rsid w:val="00BD3204"/>
    <w:rsid w:val="00BD33FE"/>
    <w:rsid w:val="00BD3A57"/>
    <w:rsid w:val="00BD3B1E"/>
    <w:rsid w:val="00BD4085"/>
    <w:rsid w:val="00BD45D3"/>
    <w:rsid w:val="00BD4C10"/>
    <w:rsid w:val="00BD4D2D"/>
    <w:rsid w:val="00BD4D42"/>
    <w:rsid w:val="00BD4FDF"/>
    <w:rsid w:val="00BD5047"/>
    <w:rsid w:val="00BD54AC"/>
    <w:rsid w:val="00BD5A04"/>
    <w:rsid w:val="00BD5DB1"/>
    <w:rsid w:val="00BD61F4"/>
    <w:rsid w:val="00BD6608"/>
    <w:rsid w:val="00BD703A"/>
    <w:rsid w:val="00BD7306"/>
    <w:rsid w:val="00BD7B1C"/>
    <w:rsid w:val="00BE032E"/>
    <w:rsid w:val="00BE0587"/>
    <w:rsid w:val="00BE0D68"/>
    <w:rsid w:val="00BE10E4"/>
    <w:rsid w:val="00BE12D9"/>
    <w:rsid w:val="00BE19FF"/>
    <w:rsid w:val="00BE2C93"/>
    <w:rsid w:val="00BE2DB7"/>
    <w:rsid w:val="00BE2F87"/>
    <w:rsid w:val="00BE342D"/>
    <w:rsid w:val="00BE3C54"/>
    <w:rsid w:val="00BE3E3D"/>
    <w:rsid w:val="00BE418D"/>
    <w:rsid w:val="00BE4575"/>
    <w:rsid w:val="00BE477E"/>
    <w:rsid w:val="00BE48FD"/>
    <w:rsid w:val="00BE49A2"/>
    <w:rsid w:val="00BE4F23"/>
    <w:rsid w:val="00BE536E"/>
    <w:rsid w:val="00BE5893"/>
    <w:rsid w:val="00BE5A66"/>
    <w:rsid w:val="00BE5F9B"/>
    <w:rsid w:val="00BE601E"/>
    <w:rsid w:val="00BE6C4B"/>
    <w:rsid w:val="00BE7296"/>
    <w:rsid w:val="00BE7579"/>
    <w:rsid w:val="00BE7E60"/>
    <w:rsid w:val="00BF07A2"/>
    <w:rsid w:val="00BF0B10"/>
    <w:rsid w:val="00BF0E73"/>
    <w:rsid w:val="00BF0FC2"/>
    <w:rsid w:val="00BF1177"/>
    <w:rsid w:val="00BF1DE6"/>
    <w:rsid w:val="00BF1E4A"/>
    <w:rsid w:val="00BF2433"/>
    <w:rsid w:val="00BF2830"/>
    <w:rsid w:val="00BF28F0"/>
    <w:rsid w:val="00BF3481"/>
    <w:rsid w:val="00BF34D5"/>
    <w:rsid w:val="00BF353E"/>
    <w:rsid w:val="00BF35BA"/>
    <w:rsid w:val="00BF3695"/>
    <w:rsid w:val="00BF3A38"/>
    <w:rsid w:val="00BF3DB9"/>
    <w:rsid w:val="00BF4139"/>
    <w:rsid w:val="00BF42D8"/>
    <w:rsid w:val="00BF4482"/>
    <w:rsid w:val="00BF4963"/>
    <w:rsid w:val="00BF4C18"/>
    <w:rsid w:val="00BF4E5C"/>
    <w:rsid w:val="00BF4FB6"/>
    <w:rsid w:val="00BF522B"/>
    <w:rsid w:val="00BF539C"/>
    <w:rsid w:val="00BF5408"/>
    <w:rsid w:val="00BF540F"/>
    <w:rsid w:val="00BF5BFA"/>
    <w:rsid w:val="00BF6067"/>
    <w:rsid w:val="00BF631A"/>
    <w:rsid w:val="00BF65E7"/>
    <w:rsid w:val="00BF6B3E"/>
    <w:rsid w:val="00BF6BDE"/>
    <w:rsid w:val="00BF6C7A"/>
    <w:rsid w:val="00BF750C"/>
    <w:rsid w:val="00BF78B1"/>
    <w:rsid w:val="00BF7CF2"/>
    <w:rsid w:val="00BF7FAE"/>
    <w:rsid w:val="00C00A1F"/>
    <w:rsid w:val="00C01949"/>
    <w:rsid w:val="00C01998"/>
    <w:rsid w:val="00C01BB7"/>
    <w:rsid w:val="00C01BBE"/>
    <w:rsid w:val="00C0266E"/>
    <w:rsid w:val="00C02912"/>
    <w:rsid w:val="00C02B58"/>
    <w:rsid w:val="00C02D3E"/>
    <w:rsid w:val="00C03404"/>
    <w:rsid w:val="00C03541"/>
    <w:rsid w:val="00C035CC"/>
    <w:rsid w:val="00C03BC0"/>
    <w:rsid w:val="00C03DC2"/>
    <w:rsid w:val="00C0418D"/>
    <w:rsid w:val="00C042F6"/>
    <w:rsid w:val="00C043D6"/>
    <w:rsid w:val="00C04469"/>
    <w:rsid w:val="00C046F9"/>
    <w:rsid w:val="00C04F28"/>
    <w:rsid w:val="00C05692"/>
    <w:rsid w:val="00C05A61"/>
    <w:rsid w:val="00C05C99"/>
    <w:rsid w:val="00C06137"/>
    <w:rsid w:val="00C061B3"/>
    <w:rsid w:val="00C06333"/>
    <w:rsid w:val="00C0633D"/>
    <w:rsid w:val="00C068A7"/>
    <w:rsid w:val="00C06AA1"/>
    <w:rsid w:val="00C06B3B"/>
    <w:rsid w:val="00C06D02"/>
    <w:rsid w:val="00C06EED"/>
    <w:rsid w:val="00C070E0"/>
    <w:rsid w:val="00C0727C"/>
    <w:rsid w:val="00C07492"/>
    <w:rsid w:val="00C07532"/>
    <w:rsid w:val="00C075B3"/>
    <w:rsid w:val="00C07971"/>
    <w:rsid w:val="00C07A97"/>
    <w:rsid w:val="00C10894"/>
    <w:rsid w:val="00C10963"/>
    <w:rsid w:val="00C109B9"/>
    <w:rsid w:val="00C10AD5"/>
    <w:rsid w:val="00C1175A"/>
    <w:rsid w:val="00C119A9"/>
    <w:rsid w:val="00C1263C"/>
    <w:rsid w:val="00C12AC7"/>
    <w:rsid w:val="00C13282"/>
    <w:rsid w:val="00C132CA"/>
    <w:rsid w:val="00C13304"/>
    <w:rsid w:val="00C13516"/>
    <w:rsid w:val="00C135BD"/>
    <w:rsid w:val="00C136D0"/>
    <w:rsid w:val="00C13C52"/>
    <w:rsid w:val="00C14172"/>
    <w:rsid w:val="00C14283"/>
    <w:rsid w:val="00C1461D"/>
    <w:rsid w:val="00C14C00"/>
    <w:rsid w:val="00C14DB4"/>
    <w:rsid w:val="00C14EEF"/>
    <w:rsid w:val="00C1534C"/>
    <w:rsid w:val="00C15381"/>
    <w:rsid w:val="00C153AD"/>
    <w:rsid w:val="00C153E4"/>
    <w:rsid w:val="00C1542C"/>
    <w:rsid w:val="00C15533"/>
    <w:rsid w:val="00C15C0C"/>
    <w:rsid w:val="00C15C5E"/>
    <w:rsid w:val="00C15C77"/>
    <w:rsid w:val="00C15ED3"/>
    <w:rsid w:val="00C15FF8"/>
    <w:rsid w:val="00C16537"/>
    <w:rsid w:val="00C165CB"/>
    <w:rsid w:val="00C166B6"/>
    <w:rsid w:val="00C16784"/>
    <w:rsid w:val="00C16C71"/>
    <w:rsid w:val="00C16CB0"/>
    <w:rsid w:val="00C171AB"/>
    <w:rsid w:val="00C171E2"/>
    <w:rsid w:val="00C17686"/>
    <w:rsid w:val="00C17964"/>
    <w:rsid w:val="00C17B14"/>
    <w:rsid w:val="00C17B73"/>
    <w:rsid w:val="00C17E8A"/>
    <w:rsid w:val="00C2022D"/>
    <w:rsid w:val="00C20697"/>
    <w:rsid w:val="00C20873"/>
    <w:rsid w:val="00C20881"/>
    <w:rsid w:val="00C208A3"/>
    <w:rsid w:val="00C20D7F"/>
    <w:rsid w:val="00C210F5"/>
    <w:rsid w:val="00C21584"/>
    <w:rsid w:val="00C21EA7"/>
    <w:rsid w:val="00C232DF"/>
    <w:rsid w:val="00C2347A"/>
    <w:rsid w:val="00C23CD7"/>
    <w:rsid w:val="00C23E52"/>
    <w:rsid w:val="00C23F9D"/>
    <w:rsid w:val="00C241B1"/>
    <w:rsid w:val="00C248E5"/>
    <w:rsid w:val="00C248E7"/>
    <w:rsid w:val="00C24FB1"/>
    <w:rsid w:val="00C252C0"/>
    <w:rsid w:val="00C257DA"/>
    <w:rsid w:val="00C25BB1"/>
    <w:rsid w:val="00C25E11"/>
    <w:rsid w:val="00C26117"/>
    <w:rsid w:val="00C2617F"/>
    <w:rsid w:val="00C265D2"/>
    <w:rsid w:val="00C26648"/>
    <w:rsid w:val="00C266FD"/>
    <w:rsid w:val="00C27228"/>
    <w:rsid w:val="00C27BD7"/>
    <w:rsid w:val="00C27CEB"/>
    <w:rsid w:val="00C3011A"/>
    <w:rsid w:val="00C3012F"/>
    <w:rsid w:val="00C301D7"/>
    <w:rsid w:val="00C306AC"/>
    <w:rsid w:val="00C30855"/>
    <w:rsid w:val="00C31291"/>
    <w:rsid w:val="00C31598"/>
    <w:rsid w:val="00C319C7"/>
    <w:rsid w:val="00C31AE7"/>
    <w:rsid w:val="00C31E97"/>
    <w:rsid w:val="00C322C0"/>
    <w:rsid w:val="00C32C41"/>
    <w:rsid w:val="00C32C65"/>
    <w:rsid w:val="00C33199"/>
    <w:rsid w:val="00C33271"/>
    <w:rsid w:val="00C33400"/>
    <w:rsid w:val="00C334A6"/>
    <w:rsid w:val="00C336E8"/>
    <w:rsid w:val="00C337F1"/>
    <w:rsid w:val="00C33867"/>
    <w:rsid w:val="00C34312"/>
    <w:rsid w:val="00C345F4"/>
    <w:rsid w:val="00C3464B"/>
    <w:rsid w:val="00C34E45"/>
    <w:rsid w:val="00C34EFD"/>
    <w:rsid w:val="00C35875"/>
    <w:rsid w:val="00C35C65"/>
    <w:rsid w:val="00C35ECA"/>
    <w:rsid w:val="00C364F9"/>
    <w:rsid w:val="00C36620"/>
    <w:rsid w:val="00C369EC"/>
    <w:rsid w:val="00C36B0C"/>
    <w:rsid w:val="00C36E24"/>
    <w:rsid w:val="00C377FA"/>
    <w:rsid w:val="00C4021B"/>
    <w:rsid w:val="00C40DCC"/>
    <w:rsid w:val="00C41023"/>
    <w:rsid w:val="00C41213"/>
    <w:rsid w:val="00C41384"/>
    <w:rsid w:val="00C416C0"/>
    <w:rsid w:val="00C41DBB"/>
    <w:rsid w:val="00C41FAC"/>
    <w:rsid w:val="00C425CC"/>
    <w:rsid w:val="00C4267E"/>
    <w:rsid w:val="00C42940"/>
    <w:rsid w:val="00C4294B"/>
    <w:rsid w:val="00C42A7F"/>
    <w:rsid w:val="00C434D1"/>
    <w:rsid w:val="00C43B13"/>
    <w:rsid w:val="00C43BBD"/>
    <w:rsid w:val="00C43BDF"/>
    <w:rsid w:val="00C44EC1"/>
    <w:rsid w:val="00C459CF"/>
    <w:rsid w:val="00C45E46"/>
    <w:rsid w:val="00C45E47"/>
    <w:rsid w:val="00C4643F"/>
    <w:rsid w:val="00C4661B"/>
    <w:rsid w:val="00C4669F"/>
    <w:rsid w:val="00C46AF2"/>
    <w:rsid w:val="00C47100"/>
    <w:rsid w:val="00C4771A"/>
    <w:rsid w:val="00C47EA7"/>
    <w:rsid w:val="00C47ECF"/>
    <w:rsid w:val="00C5014C"/>
    <w:rsid w:val="00C50516"/>
    <w:rsid w:val="00C50889"/>
    <w:rsid w:val="00C50914"/>
    <w:rsid w:val="00C51476"/>
    <w:rsid w:val="00C515A4"/>
    <w:rsid w:val="00C51640"/>
    <w:rsid w:val="00C51FFD"/>
    <w:rsid w:val="00C52045"/>
    <w:rsid w:val="00C521DA"/>
    <w:rsid w:val="00C523FA"/>
    <w:rsid w:val="00C52C2D"/>
    <w:rsid w:val="00C52EE7"/>
    <w:rsid w:val="00C53360"/>
    <w:rsid w:val="00C539BE"/>
    <w:rsid w:val="00C53B97"/>
    <w:rsid w:val="00C5459B"/>
    <w:rsid w:val="00C546C3"/>
    <w:rsid w:val="00C5496D"/>
    <w:rsid w:val="00C54D67"/>
    <w:rsid w:val="00C54DA2"/>
    <w:rsid w:val="00C5515B"/>
    <w:rsid w:val="00C55376"/>
    <w:rsid w:val="00C553D4"/>
    <w:rsid w:val="00C5547C"/>
    <w:rsid w:val="00C556D3"/>
    <w:rsid w:val="00C5584C"/>
    <w:rsid w:val="00C5585B"/>
    <w:rsid w:val="00C55BA9"/>
    <w:rsid w:val="00C55EA1"/>
    <w:rsid w:val="00C55FF2"/>
    <w:rsid w:val="00C56271"/>
    <w:rsid w:val="00C56A8F"/>
    <w:rsid w:val="00C5743D"/>
    <w:rsid w:val="00C576EE"/>
    <w:rsid w:val="00C57C77"/>
    <w:rsid w:val="00C57F04"/>
    <w:rsid w:val="00C604C3"/>
    <w:rsid w:val="00C6068D"/>
    <w:rsid w:val="00C606A1"/>
    <w:rsid w:val="00C60FA4"/>
    <w:rsid w:val="00C612BD"/>
    <w:rsid w:val="00C61561"/>
    <w:rsid w:val="00C61602"/>
    <w:rsid w:val="00C62801"/>
    <w:rsid w:val="00C62C07"/>
    <w:rsid w:val="00C631A9"/>
    <w:rsid w:val="00C6342B"/>
    <w:rsid w:val="00C63C45"/>
    <w:rsid w:val="00C644C0"/>
    <w:rsid w:val="00C64659"/>
    <w:rsid w:val="00C6471B"/>
    <w:rsid w:val="00C647A1"/>
    <w:rsid w:val="00C649FD"/>
    <w:rsid w:val="00C65352"/>
    <w:rsid w:val="00C657AE"/>
    <w:rsid w:val="00C6585F"/>
    <w:rsid w:val="00C658D1"/>
    <w:rsid w:val="00C65A78"/>
    <w:rsid w:val="00C65BC9"/>
    <w:rsid w:val="00C65EE3"/>
    <w:rsid w:val="00C66A4A"/>
    <w:rsid w:val="00C66C7C"/>
    <w:rsid w:val="00C66E45"/>
    <w:rsid w:val="00C67333"/>
    <w:rsid w:val="00C67867"/>
    <w:rsid w:val="00C679FB"/>
    <w:rsid w:val="00C67BB1"/>
    <w:rsid w:val="00C67CCD"/>
    <w:rsid w:val="00C67FF1"/>
    <w:rsid w:val="00C70104"/>
    <w:rsid w:val="00C70243"/>
    <w:rsid w:val="00C70764"/>
    <w:rsid w:val="00C711AD"/>
    <w:rsid w:val="00C716AA"/>
    <w:rsid w:val="00C71A89"/>
    <w:rsid w:val="00C71C0C"/>
    <w:rsid w:val="00C72364"/>
    <w:rsid w:val="00C72391"/>
    <w:rsid w:val="00C7296C"/>
    <w:rsid w:val="00C72A2C"/>
    <w:rsid w:val="00C73034"/>
    <w:rsid w:val="00C730A5"/>
    <w:rsid w:val="00C73269"/>
    <w:rsid w:val="00C7346D"/>
    <w:rsid w:val="00C7368C"/>
    <w:rsid w:val="00C7408A"/>
    <w:rsid w:val="00C74554"/>
    <w:rsid w:val="00C748BC"/>
    <w:rsid w:val="00C749AE"/>
    <w:rsid w:val="00C74A54"/>
    <w:rsid w:val="00C74A94"/>
    <w:rsid w:val="00C74DBE"/>
    <w:rsid w:val="00C74F03"/>
    <w:rsid w:val="00C755FC"/>
    <w:rsid w:val="00C7568F"/>
    <w:rsid w:val="00C75722"/>
    <w:rsid w:val="00C757B5"/>
    <w:rsid w:val="00C759BE"/>
    <w:rsid w:val="00C75C6C"/>
    <w:rsid w:val="00C75E2B"/>
    <w:rsid w:val="00C761F8"/>
    <w:rsid w:val="00C76205"/>
    <w:rsid w:val="00C76253"/>
    <w:rsid w:val="00C763D5"/>
    <w:rsid w:val="00C766E6"/>
    <w:rsid w:val="00C76704"/>
    <w:rsid w:val="00C7675F"/>
    <w:rsid w:val="00C77787"/>
    <w:rsid w:val="00C77BA4"/>
    <w:rsid w:val="00C77C54"/>
    <w:rsid w:val="00C77DE8"/>
    <w:rsid w:val="00C80186"/>
    <w:rsid w:val="00C80732"/>
    <w:rsid w:val="00C80791"/>
    <w:rsid w:val="00C80792"/>
    <w:rsid w:val="00C8194E"/>
    <w:rsid w:val="00C81966"/>
    <w:rsid w:val="00C81B8A"/>
    <w:rsid w:val="00C81BC7"/>
    <w:rsid w:val="00C82336"/>
    <w:rsid w:val="00C8263B"/>
    <w:rsid w:val="00C827EE"/>
    <w:rsid w:val="00C82CC5"/>
    <w:rsid w:val="00C82F20"/>
    <w:rsid w:val="00C830D4"/>
    <w:rsid w:val="00C832B3"/>
    <w:rsid w:val="00C83905"/>
    <w:rsid w:val="00C83962"/>
    <w:rsid w:val="00C83C03"/>
    <w:rsid w:val="00C841F5"/>
    <w:rsid w:val="00C84BF9"/>
    <w:rsid w:val="00C84E96"/>
    <w:rsid w:val="00C84F57"/>
    <w:rsid w:val="00C8505F"/>
    <w:rsid w:val="00C85AB5"/>
    <w:rsid w:val="00C85D46"/>
    <w:rsid w:val="00C863B9"/>
    <w:rsid w:val="00C86A4D"/>
    <w:rsid w:val="00C86E17"/>
    <w:rsid w:val="00C8712D"/>
    <w:rsid w:val="00C9002D"/>
    <w:rsid w:val="00C90404"/>
    <w:rsid w:val="00C9088B"/>
    <w:rsid w:val="00C90908"/>
    <w:rsid w:val="00C911BB"/>
    <w:rsid w:val="00C9162A"/>
    <w:rsid w:val="00C916DF"/>
    <w:rsid w:val="00C917F2"/>
    <w:rsid w:val="00C91F88"/>
    <w:rsid w:val="00C926B0"/>
    <w:rsid w:val="00C9285B"/>
    <w:rsid w:val="00C9286D"/>
    <w:rsid w:val="00C92A97"/>
    <w:rsid w:val="00C92B6B"/>
    <w:rsid w:val="00C92C8F"/>
    <w:rsid w:val="00C92CA5"/>
    <w:rsid w:val="00C92E99"/>
    <w:rsid w:val="00C932E3"/>
    <w:rsid w:val="00C93538"/>
    <w:rsid w:val="00C93AD4"/>
    <w:rsid w:val="00C93BB4"/>
    <w:rsid w:val="00C94F86"/>
    <w:rsid w:val="00C95341"/>
    <w:rsid w:val="00C95394"/>
    <w:rsid w:val="00C954A5"/>
    <w:rsid w:val="00C9571C"/>
    <w:rsid w:val="00C96385"/>
    <w:rsid w:val="00C96FA9"/>
    <w:rsid w:val="00C9703A"/>
    <w:rsid w:val="00C973F6"/>
    <w:rsid w:val="00C9764C"/>
    <w:rsid w:val="00C979D1"/>
    <w:rsid w:val="00C97C3F"/>
    <w:rsid w:val="00C97E4C"/>
    <w:rsid w:val="00CA00A4"/>
    <w:rsid w:val="00CA0521"/>
    <w:rsid w:val="00CA0BBE"/>
    <w:rsid w:val="00CA1227"/>
    <w:rsid w:val="00CA16BE"/>
    <w:rsid w:val="00CA1AB1"/>
    <w:rsid w:val="00CA22B6"/>
    <w:rsid w:val="00CA22EA"/>
    <w:rsid w:val="00CA2799"/>
    <w:rsid w:val="00CA2825"/>
    <w:rsid w:val="00CA29F1"/>
    <w:rsid w:val="00CA2A51"/>
    <w:rsid w:val="00CA2BDC"/>
    <w:rsid w:val="00CA2CB4"/>
    <w:rsid w:val="00CA3164"/>
    <w:rsid w:val="00CA31D6"/>
    <w:rsid w:val="00CA35BB"/>
    <w:rsid w:val="00CA3B55"/>
    <w:rsid w:val="00CA3CB1"/>
    <w:rsid w:val="00CA4368"/>
    <w:rsid w:val="00CA44BC"/>
    <w:rsid w:val="00CA4B86"/>
    <w:rsid w:val="00CA4BEC"/>
    <w:rsid w:val="00CA4FEF"/>
    <w:rsid w:val="00CA52F7"/>
    <w:rsid w:val="00CA5332"/>
    <w:rsid w:val="00CA5355"/>
    <w:rsid w:val="00CA5591"/>
    <w:rsid w:val="00CA620B"/>
    <w:rsid w:val="00CA6329"/>
    <w:rsid w:val="00CA642E"/>
    <w:rsid w:val="00CA6529"/>
    <w:rsid w:val="00CA68C5"/>
    <w:rsid w:val="00CA6EE2"/>
    <w:rsid w:val="00CA6F81"/>
    <w:rsid w:val="00CA7E4E"/>
    <w:rsid w:val="00CB0106"/>
    <w:rsid w:val="00CB0478"/>
    <w:rsid w:val="00CB051D"/>
    <w:rsid w:val="00CB08B2"/>
    <w:rsid w:val="00CB11F7"/>
    <w:rsid w:val="00CB12C4"/>
    <w:rsid w:val="00CB19DB"/>
    <w:rsid w:val="00CB1A08"/>
    <w:rsid w:val="00CB23D6"/>
    <w:rsid w:val="00CB2712"/>
    <w:rsid w:val="00CB3332"/>
    <w:rsid w:val="00CB346F"/>
    <w:rsid w:val="00CB394D"/>
    <w:rsid w:val="00CB401F"/>
    <w:rsid w:val="00CB4619"/>
    <w:rsid w:val="00CB4785"/>
    <w:rsid w:val="00CB4863"/>
    <w:rsid w:val="00CB4E43"/>
    <w:rsid w:val="00CB50B8"/>
    <w:rsid w:val="00CB531B"/>
    <w:rsid w:val="00CB54DA"/>
    <w:rsid w:val="00CB6373"/>
    <w:rsid w:val="00CB654D"/>
    <w:rsid w:val="00CB6719"/>
    <w:rsid w:val="00CB69E2"/>
    <w:rsid w:val="00CB6C47"/>
    <w:rsid w:val="00CB6D5F"/>
    <w:rsid w:val="00CB71B4"/>
    <w:rsid w:val="00CB7250"/>
    <w:rsid w:val="00CB74D7"/>
    <w:rsid w:val="00CB7617"/>
    <w:rsid w:val="00CB7A72"/>
    <w:rsid w:val="00CB7F2F"/>
    <w:rsid w:val="00CC0072"/>
    <w:rsid w:val="00CC0289"/>
    <w:rsid w:val="00CC035F"/>
    <w:rsid w:val="00CC03D6"/>
    <w:rsid w:val="00CC0437"/>
    <w:rsid w:val="00CC067A"/>
    <w:rsid w:val="00CC0C0F"/>
    <w:rsid w:val="00CC1361"/>
    <w:rsid w:val="00CC1459"/>
    <w:rsid w:val="00CC17DA"/>
    <w:rsid w:val="00CC1D80"/>
    <w:rsid w:val="00CC1E40"/>
    <w:rsid w:val="00CC211A"/>
    <w:rsid w:val="00CC249A"/>
    <w:rsid w:val="00CC265E"/>
    <w:rsid w:val="00CC2B60"/>
    <w:rsid w:val="00CC339F"/>
    <w:rsid w:val="00CC3E20"/>
    <w:rsid w:val="00CC4617"/>
    <w:rsid w:val="00CC4B92"/>
    <w:rsid w:val="00CC59BB"/>
    <w:rsid w:val="00CC6B5C"/>
    <w:rsid w:val="00CC6D36"/>
    <w:rsid w:val="00CC6EAE"/>
    <w:rsid w:val="00CC711C"/>
    <w:rsid w:val="00CC7610"/>
    <w:rsid w:val="00CC7BF8"/>
    <w:rsid w:val="00CD056E"/>
    <w:rsid w:val="00CD066D"/>
    <w:rsid w:val="00CD0EF7"/>
    <w:rsid w:val="00CD2993"/>
    <w:rsid w:val="00CD2A9E"/>
    <w:rsid w:val="00CD3303"/>
    <w:rsid w:val="00CD3718"/>
    <w:rsid w:val="00CD3F53"/>
    <w:rsid w:val="00CD3FA7"/>
    <w:rsid w:val="00CD3FB2"/>
    <w:rsid w:val="00CD4A95"/>
    <w:rsid w:val="00CD4D27"/>
    <w:rsid w:val="00CD5092"/>
    <w:rsid w:val="00CD59A8"/>
    <w:rsid w:val="00CD5D6C"/>
    <w:rsid w:val="00CD5F44"/>
    <w:rsid w:val="00CD615B"/>
    <w:rsid w:val="00CD69D6"/>
    <w:rsid w:val="00CD7093"/>
    <w:rsid w:val="00CD7107"/>
    <w:rsid w:val="00CD715F"/>
    <w:rsid w:val="00CD71F1"/>
    <w:rsid w:val="00CD7390"/>
    <w:rsid w:val="00CD7484"/>
    <w:rsid w:val="00CD78F3"/>
    <w:rsid w:val="00CD7F25"/>
    <w:rsid w:val="00CE0088"/>
    <w:rsid w:val="00CE02A6"/>
    <w:rsid w:val="00CE08AF"/>
    <w:rsid w:val="00CE0B08"/>
    <w:rsid w:val="00CE0E6C"/>
    <w:rsid w:val="00CE143B"/>
    <w:rsid w:val="00CE144C"/>
    <w:rsid w:val="00CE14D8"/>
    <w:rsid w:val="00CE15D8"/>
    <w:rsid w:val="00CE17D9"/>
    <w:rsid w:val="00CE1B4E"/>
    <w:rsid w:val="00CE1D8B"/>
    <w:rsid w:val="00CE2B85"/>
    <w:rsid w:val="00CE2FE9"/>
    <w:rsid w:val="00CE3062"/>
    <w:rsid w:val="00CE3261"/>
    <w:rsid w:val="00CE3BD6"/>
    <w:rsid w:val="00CE3C91"/>
    <w:rsid w:val="00CE43F8"/>
    <w:rsid w:val="00CE4881"/>
    <w:rsid w:val="00CE5017"/>
    <w:rsid w:val="00CE518C"/>
    <w:rsid w:val="00CE520F"/>
    <w:rsid w:val="00CE52AD"/>
    <w:rsid w:val="00CE59A9"/>
    <w:rsid w:val="00CE5F76"/>
    <w:rsid w:val="00CE5FCE"/>
    <w:rsid w:val="00CE6588"/>
    <w:rsid w:val="00CE69FE"/>
    <w:rsid w:val="00CE7058"/>
    <w:rsid w:val="00CE734B"/>
    <w:rsid w:val="00CE754C"/>
    <w:rsid w:val="00CE76C9"/>
    <w:rsid w:val="00CE776F"/>
    <w:rsid w:val="00CE77B7"/>
    <w:rsid w:val="00CE77F8"/>
    <w:rsid w:val="00CE78DA"/>
    <w:rsid w:val="00CE7939"/>
    <w:rsid w:val="00CE7A00"/>
    <w:rsid w:val="00CE7A42"/>
    <w:rsid w:val="00CE7BF4"/>
    <w:rsid w:val="00CE7DC5"/>
    <w:rsid w:val="00CE7F16"/>
    <w:rsid w:val="00CE7F47"/>
    <w:rsid w:val="00CF01EF"/>
    <w:rsid w:val="00CF0283"/>
    <w:rsid w:val="00CF04D9"/>
    <w:rsid w:val="00CF053D"/>
    <w:rsid w:val="00CF0E19"/>
    <w:rsid w:val="00CF0F68"/>
    <w:rsid w:val="00CF1961"/>
    <w:rsid w:val="00CF1BB4"/>
    <w:rsid w:val="00CF1C5C"/>
    <w:rsid w:val="00CF2091"/>
    <w:rsid w:val="00CF2775"/>
    <w:rsid w:val="00CF2AB3"/>
    <w:rsid w:val="00CF2B79"/>
    <w:rsid w:val="00CF2C82"/>
    <w:rsid w:val="00CF2EE8"/>
    <w:rsid w:val="00CF3AEB"/>
    <w:rsid w:val="00CF402F"/>
    <w:rsid w:val="00CF4540"/>
    <w:rsid w:val="00CF4733"/>
    <w:rsid w:val="00CF4BE6"/>
    <w:rsid w:val="00CF4FDE"/>
    <w:rsid w:val="00CF514C"/>
    <w:rsid w:val="00CF582C"/>
    <w:rsid w:val="00CF5CE1"/>
    <w:rsid w:val="00CF5E3C"/>
    <w:rsid w:val="00CF6C25"/>
    <w:rsid w:val="00CF6DEE"/>
    <w:rsid w:val="00CF713F"/>
    <w:rsid w:val="00CF7174"/>
    <w:rsid w:val="00CF7331"/>
    <w:rsid w:val="00CF756F"/>
    <w:rsid w:val="00CF7599"/>
    <w:rsid w:val="00CF7789"/>
    <w:rsid w:val="00D0016E"/>
    <w:rsid w:val="00D01041"/>
    <w:rsid w:val="00D01506"/>
    <w:rsid w:val="00D0238B"/>
    <w:rsid w:val="00D024BE"/>
    <w:rsid w:val="00D02BDF"/>
    <w:rsid w:val="00D02CFB"/>
    <w:rsid w:val="00D02E32"/>
    <w:rsid w:val="00D03069"/>
    <w:rsid w:val="00D03ABB"/>
    <w:rsid w:val="00D03BC0"/>
    <w:rsid w:val="00D03F2A"/>
    <w:rsid w:val="00D03FCB"/>
    <w:rsid w:val="00D0493D"/>
    <w:rsid w:val="00D0533C"/>
    <w:rsid w:val="00D05516"/>
    <w:rsid w:val="00D05BCB"/>
    <w:rsid w:val="00D06244"/>
    <w:rsid w:val="00D06286"/>
    <w:rsid w:val="00D063E7"/>
    <w:rsid w:val="00D06533"/>
    <w:rsid w:val="00D06550"/>
    <w:rsid w:val="00D06908"/>
    <w:rsid w:val="00D06A94"/>
    <w:rsid w:val="00D06B0E"/>
    <w:rsid w:val="00D06F53"/>
    <w:rsid w:val="00D0727A"/>
    <w:rsid w:val="00D075BE"/>
    <w:rsid w:val="00D07786"/>
    <w:rsid w:val="00D07AD5"/>
    <w:rsid w:val="00D07BD3"/>
    <w:rsid w:val="00D07CD4"/>
    <w:rsid w:val="00D101A4"/>
    <w:rsid w:val="00D10346"/>
    <w:rsid w:val="00D1036A"/>
    <w:rsid w:val="00D104C7"/>
    <w:rsid w:val="00D105F3"/>
    <w:rsid w:val="00D10836"/>
    <w:rsid w:val="00D109AC"/>
    <w:rsid w:val="00D109CF"/>
    <w:rsid w:val="00D10A2F"/>
    <w:rsid w:val="00D11CA6"/>
    <w:rsid w:val="00D11D46"/>
    <w:rsid w:val="00D120EB"/>
    <w:rsid w:val="00D124A8"/>
    <w:rsid w:val="00D12567"/>
    <w:rsid w:val="00D1335D"/>
    <w:rsid w:val="00D13617"/>
    <w:rsid w:val="00D13769"/>
    <w:rsid w:val="00D13EEF"/>
    <w:rsid w:val="00D1414D"/>
    <w:rsid w:val="00D145AE"/>
    <w:rsid w:val="00D14D4A"/>
    <w:rsid w:val="00D14EA3"/>
    <w:rsid w:val="00D158B3"/>
    <w:rsid w:val="00D15AEA"/>
    <w:rsid w:val="00D15C37"/>
    <w:rsid w:val="00D1621D"/>
    <w:rsid w:val="00D16572"/>
    <w:rsid w:val="00D168AD"/>
    <w:rsid w:val="00D16961"/>
    <w:rsid w:val="00D1771F"/>
    <w:rsid w:val="00D17955"/>
    <w:rsid w:val="00D21044"/>
    <w:rsid w:val="00D21335"/>
    <w:rsid w:val="00D21561"/>
    <w:rsid w:val="00D21A9B"/>
    <w:rsid w:val="00D22521"/>
    <w:rsid w:val="00D2345A"/>
    <w:rsid w:val="00D235AC"/>
    <w:rsid w:val="00D23777"/>
    <w:rsid w:val="00D238F5"/>
    <w:rsid w:val="00D23939"/>
    <w:rsid w:val="00D24416"/>
    <w:rsid w:val="00D24502"/>
    <w:rsid w:val="00D24716"/>
    <w:rsid w:val="00D252C1"/>
    <w:rsid w:val="00D26592"/>
    <w:rsid w:val="00D26D52"/>
    <w:rsid w:val="00D26D5F"/>
    <w:rsid w:val="00D26DA3"/>
    <w:rsid w:val="00D26F89"/>
    <w:rsid w:val="00D271A1"/>
    <w:rsid w:val="00D272B7"/>
    <w:rsid w:val="00D27324"/>
    <w:rsid w:val="00D27580"/>
    <w:rsid w:val="00D27A84"/>
    <w:rsid w:val="00D27F08"/>
    <w:rsid w:val="00D301DC"/>
    <w:rsid w:val="00D3069A"/>
    <w:rsid w:val="00D308C9"/>
    <w:rsid w:val="00D30EBD"/>
    <w:rsid w:val="00D31392"/>
    <w:rsid w:val="00D313DF"/>
    <w:rsid w:val="00D32AC9"/>
    <w:rsid w:val="00D32C81"/>
    <w:rsid w:val="00D33540"/>
    <w:rsid w:val="00D33E3B"/>
    <w:rsid w:val="00D33E95"/>
    <w:rsid w:val="00D33FE1"/>
    <w:rsid w:val="00D33FED"/>
    <w:rsid w:val="00D341C5"/>
    <w:rsid w:val="00D343D7"/>
    <w:rsid w:val="00D344A2"/>
    <w:rsid w:val="00D344A4"/>
    <w:rsid w:val="00D344C0"/>
    <w:rsid w:val="00D35185"/>
    <w:rsid w:val="00D35C89"/>
    <w:rsid w:val="00D35D00"/>
    <w:rsid w:val="00D35F12"/>
    <w:rsid w:val="00D36A3C"/>
    <w:rsid w:val="00D372FB"/>
    <w:rsid w:val="00D37B2C"/>
    <w:rsid w:val="00D4019E"/>
    <w:rsid w:val="00D405EA"/>
    <w:rsid w:val="00D4090F"/>
    <w:rsid w:val="00D41427"/>
    <w:rsid w:val="00D4173E"/>
    <w:rsid w:val="00D419BF"/>
    <w:rsid w:val="00D41FB1"/>
    <w:rsid w:val="00D423E0"/>
    <w:rsid w:val="00D4294C"/>
    <w:rsid w:val="00D43970"/>
    <w:rsid w:val="00D43A83"/>
    <w:rsid w:val="00D43C4B"/>
    <w:rsid w:val="00D43E84"/>
    <w:rsid w:val="00D44A02"/>
    <w:rsid w:val="00D44AC8"/>
    <w:rsid w:val="00D452BE"/>
    <w:rsid w:val="00D454B4"/>
    <w:rsid w:val="00D455BA"/>
    <w:rsid w:val="00D45754"/>
    <w:rsid w:val="00D458F8"/>
    <w:rsid w:val="00D45ECF"/>
    <w:rsid w:val="00D46067"/>
    <w:rsid w:val="00D46528"/>
    <w:rsid w:val="00D465A1"/>
    <w:rsid w:val="00D46C9B"/>
    <w:rsid w:val="00D46EB4"/>
    <w:rsid w:val="00D471DD"/>
    <w:rsid w:val="00D4759A"/>
    <w:rsid w:val="00D47876"/>
    <w:rsid w:val="00D507DD"/>
    <w:rsid w:val="00D50949"/>
    <w:rsid w:val="00D50C16"/>
    <w:rsid w:val="00D50C54"/>
    <w:rsid w:val="00D5139C"/>
    <w:rsid w:val="00D513A2"/>
    <w:rsid w:val="00D51489"/>
    <w:rsid w:val="00D5162E"/>
    <w:rsid w:val="00D51B4B"/>
    <w:rsid w:val="00D52160"/>
    <w:rsid w:val="00D52E2D"/>
    <w:rsid w:val="00D53301"/>
    <w:rsid w:val="00D53961"/>
    <w:rsid w:val="00D53B61"/>
    <w:rsid w:val="00D53FEE"/>
    <w:rsid w:val="00D549BA"/>
    <w:rsid w:val="00D549BF"/>
    <w:rsid w:val="00D55049"/>
    <w:rsid w:val="00D555A5"/>
    <w:rsid w:val="00D55862"/>
    <w:rsid w:val="00D55B7E"/>
    <w:rsid w:val="00D55B93"/>
    <w:rsid w:val="00D56361"/>
    <w:rsid w:val="00D5660F"/>
    <w:rsid w:val="00D56975"/>
    <w:rsid w:val="00D56ACB"/>
    <w:rsid w:val="00D578E0"/>
    <w:rsid w:val="00D578F9"/>
    <w:rsid w:val="00D57B6D"/>
    <w:rsid w:val="00D57C12"/>
    <w:rsid w:val="00D57CF1"/>
    <w:rsid w:val="00D6013F"/>
    <w:rsid w:val="00D604AE"/>
    <w:rsid w:val="00D60746"/>
    <w:rsid w:val="00D60AED"/>
    <w:rsid w:val="00D60EE3"/>
    <w:rsid w:val="00D60FF2"/>
    <w:rsid w:val="00D61864"/>
    <w:rsid w:val="00D61DF8"/>
    <w:rsid w:val="00D620F6"/>
    <w:rsid w:val="00D6244E"/>
    <w:rsid w:val="00D62757"/>
    <w:rsid w:val="00D627CC"/>
    <w:rsid w:val="00D62BA4"/>
    <w:rsid w:val="00D63521"/>
    <w:rsid w:val="00D63546"/>
    <w:rsid w:val="00D63593"/>
    <w:rsid w:val="00D636EA"/>
    <w:rsid w:val="00D637A7"/>
    <w:rsid w:val="00D641B5"/>
    <w:rsid w:val="00D64204"/>
    <w:rsid w:val="00D643EF"/>
    <w:rsid w:val="00D64465"/>
    <w:rsid w:val="00D64799"/>
    <w:rsid w:val="00D6483C"/>
    <w:rsid w:val="00D6495D"/>
    <w:rsid w:val="00D64A40"/>
    <w:rsid w:val="00D64B7A"/>
    <w:rsid w:val="00D65B7D"/>
    <w:rsid w:val="00D65C74"/>
    <w:rsid w:val="00D65FEE"/>
    <w:rsid w:val="00D660CB"/>
    <w:rsid w:val="00D660F5"/>
    <w:rsid w:val="00D66539"/>
    <w:rsid w:val="00D666F0"/>
    <w:rsid w:val="00D6673A"/>
    <w:rsid w:val="00D66B12"/>
    <w:rsid w:val="00D66B5B"/>
    <w:rsid w:val="00D66BF0"/>
    <w:rsid w:val="00D66F37"/>
    <w:rsid w:val="00D67439"/>
    <w:rsid w:val="00D67BB8"/>
    <w:rsid w:val="00D67DAA"/>
    <w:rsid w:val="00D67E1C"/>
    <w:rsid w:val="00D705D5"/>
    <w:rsid w:val="00D70919"/>
    <w:rsid w:val="00D709BB"/>
    <w:rsid w:val="00D70B47"/>
    <w:rsid w:val="00D70E0A"/>
    <w:rsid w:val="00D71559"/>
    <w:rsid w:val="00D71971"/>
    <w:rsid w:val="00D719F3"/>
    <w:rsid w:val="00D71EB9"/>
    <w:rsid w:val="00D7215A"/>
    <w:rsid w:val="00D7272C"/>
    <w:rsid w:val="00D72CC2"/>
    <w:rsid w:val="00D72F81"/>
    <w:rsid w:val="00D73339"/>
    <w:rsid w:val="00D741B9"/>
    <w:rsid w:val="00D745A0"/>
    <w:rsid w:val="00D74DAF"/>
    <w:rsid w:val="00D75355"/>
    <w:rsid w:val="00D75781"/>
    <w:rsid w:val="00D758DB"/>
    <w:rsid w:val="00D75CB1"/>
    <w:rsid w:val="00D75D4C"/>
    <w:rsid w:val="00D75E97"/>
    <w:rsid w:val="00D7612F"/>
    <w:rsid w:val="00D76172"/>
    <w:rsid w:val="00D763C5"/>
    <w:rsid w:val="00D76465"/>
    <w:rsid w:val="00D7652F"/>
    <w:rsid w:val="00D767D6"/>
    <w:rsid w:val="00D7687C"/>
    <w:rsid w:val="00D773A7"/>
    <w:rsid w:val="00D7757E"/>
    <w:rsid w:val="00D77BE6"/>
    <w:rsid w:val="00D77E65"/>
    <w:rsid w:val="00D80350"/>
    <w:rsid w:val="00D8045A"/>
    <w:rsid w:val="00D8066A"/>
    <w:rsid w:val="00D81369"/>
    <w:rsid w:val="00D814B2"/>
    <w:rsid w:val="00D814D8"/>
    <w:rsid w:val="00D81F0C"/>
    <w:rsid w:val="00D8239E"/>
    <w:rsid w:val="00D826FD"/>
    <w:rsid w:val="00D82859"/>
    <w:rsid w:val="00D82D30"/>
    <w:rsid w:val="00D8360A"/>
    <w:rsid w:val="00D8366D"/>
    <w:rsid w:val="00D83980"/>
    <w:rsid w:val="00D83A09"/>
    <w:rsid w:val="00D83C85"/>
    <w:rsid w:val="00D83D65"/>
    <w:rsid w:val="00D83EB1"/>
    <w:rsid w:val="00D8418E"/>
    <w:rsid w:val="00D84C5B"/>
    <w:rsid w:val="00D84C7D"/>
    <w:rsid w:val="00D84F06"/>
    <w:rsid w:val="00D8541B"/>
    <w:rsid w:val="00D8582E"/>
    <w:rsid w:val="00D85938"/>
    <w:rsid w:val="00D86ADB"/>
    <w:rsid w:val="00D86F36"/>
    <w:rsid w:val="00D87D93"/>
    <w:rsid w:val="00D87EF1"/>
    <w:rsid w:val="00D902DB"/>
    <w:rsid w:val="00D906A9"/>
    <w:rsid w:val="00D90AB3"/>
    <w:rsid w:val="00D90DD7"/>
    <w:rsid w:val="00D90E82"/>
    <w:rsid w:val="00D9115F"/>
    <w:rsid w:val="00D915CB"/>
    <w:rsid w:val="00D91644"/>
    <w:rsid w:val="00D9177A"/>
    <w:rsid w:val="00D91C1B"/>
    <w:rsid w:val="00D92517"/>
    <w:rsid w:val="00D9284A"/>
    <w:rsid w:val="00D928AF"/>
    <w:rsid w:val="00D928DA"/>
    <w:rsid w:val="00D92C99"/>
    <w:rsid w:val="00D93117"/>
    <w:rsid w:val="00D93359"/>
    <w:rsid w:val="00D93474"/>
    <w:rsid w:val="00D93D05"/>
    <w:rsid w:val="00D93EF9"/>
    <w:rsid w:val="00D94250"/>
    <w:rsid w:val="00D94727"/>
    <w:rsid w:val="00D94851"/>
    <w:rsid w:val="00D94D14"/>
    <w:rsid w:val="00D9503D"/>
    <w:rsid w:val="00D95F6F"/>
    <w:rsid w:val="00D96080"/>
    <w:rsid w:val="00D9642C"/>
    <w:rsid w:val="00D968A0"/>
    <w:rsid w:val="00D96D49"/>
    <w:rsid w:val="00D96F02"/>
    <w:rsid w:val="00D9706E"/>
    <w:rsid w:val="00D97307"/>
    <w:rsid w:val="00D976DF"/>
    <w:rsid w:val="00D97A31"/>
    <w:rsid w:val="00D97BFB"/>
    <w:rsid w:val="00D97FC6"/>
    <w:rsid w:val="00DA02F3"/>
    <w:rsid w:val="00DA0459"/>
    <w:rsid w:val="00DA07D3"/>
    <w:rsid w:val="00DA093F"/>
    <w:rsid w:val="00DA0B40"/>
    <w:rsid w:val="00DA0F31"/>
    <w:rsid w:val="00DA13FA"/>
    <w:rsid w:val="00DA1405"/>
    <w:rsid w:val="00DA204B"/>
    <w:rsid w:val="00DA2249"/>
    <w:rsid w:val="00DA2250"/>
    <w:rsid w:val="00DA229A"/>
    <w:rsid w:val="00DA267F"/>
    <w:rsid w:val="00DA289F"/>
    <w:rsid w:val="00DA2A74"/>
    <w:rsid w:val="00DA2FC0"/>
    <w:rsid w:val="00DA307B"/>
    <w:rsid w:val="00DA315D"/>
    <w:rsid w:val="00DA352D"/>
    <w:rsid w:val="00DA3844"/>
    <w:rsid w:val="00DA4132"/>
    <w:rsid w:val="00DA449A"/>
    <w:rsid w:val="00DA44D2"/>
    <w:rsid w:val="00DA48A8"/>
    <w:rsid w:val="00DA4C57"/>
    <w:rsid w:val="00DA4D11"/>
    <w:rsid w:val="00DA4D7B"/>
    <w:rsid w:val="00DA4FD0"/>
    <w:rsid w:val="00DA4FD2"/>
    <w:rsid w:val="00DA517E"/>
    <w:rsid w:val="00DA5410"/>
    <w:rsid w:val="00DA57DF"/>
    <w:rsid w:val="00DA599C"/>
    <w:rsid w:val="00DA5C39"/>
    <w:rsid w:val="00DA5DC2"/>
    <w:rsid w:val="00DA6346"/>
    <w:rsid w:val="00DA64FF"/>
    <w:rsid w:val="00DA6C30"/>
    <w:rsid w:val="00DA75FA"/>
    <w:rsid w:val="00DA772B"/>
    <w:rsid w:val="00DA77CF"/>
    <w:rsid w:val="00DA7A68"/>
    <w:rsid w:val="00DA7F7C"/>
    <w:rsid w:val="00DB05C4"/>
    <w:rsid w:val="00DB08EC"/>
    <w:rsid w:val="00DB0973"/>
    <w:rsid w:val="00DB0AAE"/>
    <w:rsid w:val="00DB0D5A"/>
    <w:rsid w:val="00DB0E74"/>
    <w:rsid w:val="00DB1051"/>
    <w:rsid w:val="00DB135C"/>
    <w:rsid w:val="00DB1952"/>
    <w:rsid w:val="00DB1A17"/>
    <w:rsid w:val="00DB1CB5"/>
    <w:rsid w:val="00DB20B5"/>
    <w:rsid w:val="00DB248A"/>
    <w:rsid w:val="00DB26F8"/>
    <w:rsid w:val="00DB273D"/>
    <w:rsid w:val="00DB29D4"/>
    <w:rsid w:val="00DB2B38"/>
    <w:rsid w:val="00DB31F4"/>
    <w:rsid w:val="00DB3C2C"/>
    <w:rsid w:val="00DB4275"/>
    <w:rsid w:val="00DB439D"/>
    <w:rsid w:val="00DB455F"/>
    <w:rsid w:val="00DB4626"/>
    <w:rsid w:val="00DB57AA"/>
    <w:rsid w:val="00DB5A0A"/>
    <w:rsid w:val="00DB6108"/>
    <w:rsid w:val="00DB66A6"/>
    <w:rsid w:val="00DB6B47"/>
    <w:rsid w:val="00DB756D"/>
    <w:rsid w:val="00DB76E3"/>
    <w:rsid w:val="00DB7D2F"/>
    <w:rsid w:val="00DC071C"/>
    <w:rsid w:val="00DC0CD1"/>
    <w:rsid w:val="00DC12CB"/>
    <w:rsid w:val="00DC13C6"/>
    <w:rsid w:val="00DC1730"/>
    <w:rsid w:val="00DC18FF"/>
    <w:rsid w:val="00DC1A31"/>
    <w:rsid w:val="00DC1B4D"/>
    <w:rsid w:val="00DC1C10"/>
    <w:rsid w:val="00DC2C8B"/>
    <w:rsid w:val="00DC2D30"/>
    <w:rsid w:val="00DC3485"/>
    <w:rsid w:val="00DC388B"/>
    <w:rsid w:val="00DC3BB3"/>
    <w:rsid w:val="00DC3D1C"/>
    <w:rsid w:val="00DC3D54"/>
    <w:rsid w:val="00DC3EC6"/>
    <w:rsid w:val="00DC428E"/>
    <w:rsid w:val="00DC4856"/>
    <w:rsid w:val="00DC4A1D"/>
    <w:rsid w:val="00DC4AE0"/>
    <w:rsid w:val="00DC4ECC"/>
    <w:rsid w:val="00DC5033"/>
    <w:rsid w:val="00DC55DB"/>
    <w:rsid w:val="00DC56F3"/>
    <w:rsid w:val="00DC5BF9"/>
    <w:rsid w:val="00DC5C64"/>
    <w:rsid w:val="00DC694B"/>
    <w:rsid w:val="00DC696A"/>
    <w:rsid w:val="00DC699B"/>
    <w:rsid w:val="00DC6A3D"/>
    <w:rsid w:val="00DC6B33"/>
    <w:rsid w:val="00DC6C02"/>
    <w:rsid w:val="00DC6D94"/>
    <w:rsid w:val="00DC6DA4"/>
    <w:rsid w:val="00DC70A9"/>
    <w:rsid w:val="00DC7567"/>
    <w:rsid w:val="00DC75A6"/>
    <w:rsid w:val="00DC7D9C"/>
    <w:rsid w:val="00DD06C3"/>
    <w:rsid w:val="00DD06C7"/>
    <w:rsid w:val="00DD0C9D"/>
    <w:rsid w:val="00DD119B"/>
    <w:rsid w:val="00DD130D"/>
    <w:rsid w:val="00DD1537"/>
    <w:rsid w:val="00DD19CB"/>
    <w:rsid w:val="00DD1DC0"/>
    <w:rsid w:val="00DD1E96"/>
    <w:rsid w:val="00DD1FEC"/>
    <w:rsid w:val="00DD2465"/>
    <w:rsid w:val="00DD27C2"/>
    <w:rsid w:val="00DD2AE0"/>
    <w:rsid w:val="00DD2FED"/>
    <w:rsid w:val="00DD37F3"/>
    <w:rsid w:val="00DD38A9"/>
    <w:rsid w:val="00DD3A8F"/>
    <w:rsid w:val="00DD3ADF"/>
    <w:rsid w:val="00DD3C00"/>
    <w:rsid w:val="00DD3CB6"/>
    <w:rsid w:val="00DD3CC9"/>
    <w:rsid w:val="00DD3FA2"/>
    <w:rsid w:val="00DD411E"/>
    <w:rsid w:val="00DD459B"/>
    <w:rsid w:val="00DD4ABA"/>
    <w:rsid w:val="00DD4B3E"/>
    <w:rsid w:val="00DD4B41"/>
    <w:rsid w:val="00DD5931"/>
    <w:rsid w:val="00DD61C0"/>
    <w:rsid w:val="00DD67E5"/>
    <w:rsid w:val="00DD69AA"/>
    <w:rsid w:val="00DD6A1D"/>
    <w:rsid w:val="00DD6B35"/>
    <w:rsid w:val="00DD70A5"/>
    <w:rsid w:val="00DD7722"/>
    <w:rsid w:val="00DD7757"/>
    <w:rsid w:val="00DD777E"/>
    <w:rsid w:val="00DD7821"/>
    <w:rsid w:val="00DE0736"/>
    <w:rsid w:val="00DE084D"/>
    <w:rsid w:val="00DE0902"/>
    <w:rsid w:val="00DE0E2E"/>
    <w:rsid w:val="00DE14AD"/>
    <w:rsid w:val="00DE1908"/>
    <w:rsid w:val="00DE1FA6"/>
    <w:rsid w:val="00DE2015"/>
    <w:rsid w:val="00DE203D"/>
    <w:rsid w:val="00DE2EF5"/>
    <w:rsid w:val="00DE2F37"/>
    <w:rsid w:val="00DE34AE"/>
    <w:rsid w:val="00DE3605"/>
    <w:rsid w:val="00DE360E"/>
    <w:rsid w:val="00DE3B13"/>
    <w:rsid w:val="00DE3F8F"/>
    <w:rsid w:val="00DE429D"/>
    <w:rsid w:val="00DE4AB9"/>
    <w:rsid w:val="00DE4E33"/>
    <w:rsid w:val="00DE5124"/>
    <w:rsid w:val="00DE527A"/>
    <w:rsid w:val="00DE576F"/>
    <w:rsid w:val="00DE5A76"/>
    <w:rsid w:val="00DE5D26"/>
    <w:rsid w:val="00DE6104"/>
    <w:rsid w:val="00DE6318"/>
    <w:rsid w:val="00DE69D6"/>
    <w:rsid w:val="00DE6BC9"/>
    <w:rsid w:val="00DE6C05"/>
    <w:rsid w:val="00DE7CB8"/>
    <w:rsid w:val="00DE7F8F"/>
    <w:rsid w:val="00DF0643"/>
    <w:rsid w:val="00DF08ED"/>
    <w:rsid w:val="00DF08F0"/>
    <w:rsid w:val="00DF0CEF"/>
    <w:rsid w:val="00DF103F"/>
    <w:rsid w:val="00DF108A"/>
    <w:rsid w:val="00DF10CC"/>
    <w:rsid w:val="00DF1957"/>
    <w:rsid w:val="00DF1C46"/>
    <w:rsid w:val="00DF1C98"/>
    <w:rsid w:val="00DF2215"/>
    <w:rsid w:val="00DF227B"/>
    <w:rsid w:val="00DF254B"/>
    <w:rsid w:val="00DF2639"/>
    <w:rsid w:val="00DF2B7D"/>
    <w:rsid w:val="00DF34C1"/>
    <w:rsid w:val="00DF367F"/>
    <w:rsid w:val="00DF37F7"/>
    <w:rsid w:val="00DF383C"/>
    <w:rsid w:val="00DF3E10"/>
    <w:rsid w:val="00DF489F"/>
    <w:rsid w:val="00DF494C"/>
    <w:rsid w:val="00DF4F4E"/>
    <w:rsid w:val="00DF50AA"/>
    <w:rsid w:val="00DF52D5"/>
    <w:rsid w:val="00DF5B2D"/>
    <w:rsid w:val="00DF5D39"/>
    <w:rsid w:val="00DF5F52"/>
    <w:rsid w:val="00DF61D1"/>
    <w:rsid w:val="00DF6B96"/>
    <w:rsid w:val="00DF6C20"/>
    <w:rsid w:val="00DF6D17"/>
    <w:rsid w:val="00DF6FFF"/>
    <w:rsid w:val="00DF7284"/>
    <w:rsid w:val="00DF75DD"/>
    <w:rsid w:val="00DF76DD"/>
    <w:rsid w:val="00DF7DCB"/>
    <w:rsid w:val="00E003E0"/>
    <w:rsid w:val="00E00C0F"/>
    <w:rsid w:val="00E01069"/>
    <w:rsid w:val="00E019FF"/>
    <w:rsid w:val="00E01BB5"/>
    <w:rsid w:val="00E023AF"/>
    <w:rsid w:val="00E023B3"/>
    <w:rsid w:val="00E02D53"/>
    <w:rsid w:val="00E02F23"/>
    <w:rsid w:val="00E0392F"/>
    <w:rsid w:val="00E03B34"/>
    <w:rsid w:val="00E041E7"/>
    <w:rsid w:val="00E042EF"/>
    <w:rsid w:val="00E0442E"/>
    <w:rsid w:val="00E049D6"/>
    <w:rsid w:val="00E04E56"/>
    <w:rsid w:val="00E05560"/>
    <w:rsid w:val="00E05F39"/>
    <w:rsid w:val="00E068D2"/>
    <w:rsid w:val="00E06AB5"/>
    <w:rsid w:val="00E071C0"/>
    <w:rsid w:val="00E071F9"/>
    <w:rsid w:val="00E07275"/>
    <w:rsid w:val="00E07421"/>
    <w:rsid w:val="00E10AC3"/>
    <w:rsid w:val="00E10C6A"/>
    <w:rsid w:val="00E10D2A"/>
    <w:rsid w:val="00E10E52"/>
    <w:rsid w:val="00E10FCD"/>
    <w:rsid w:val="00E1107A"/>
    <w:rsid w:val="00E119AE"/>
    <w:rsid w:val="00E11BFD"/>
    <w:rsid w:val="00E11F13"/>
    <w:rsid w:val="00E1228B"/>
    <w:rsid w:val="00E122D2"/>
    <w:rsid w:val="00E12455"/>
    <w:rsid w:val="00E1262D"/>
    <w:rsid w:val="00E12895"/>
    <w:rsid w:val="00E129D6"/>
    <w:rsid w:val="00E130A1"/>
    <w:rsid w:val="00E131BD"/>
    <w:rsid w:val="00E1337D"/>
    <w:rsid w:val="00E13423"/>
    <w:rsid w:val="00E13AAD"/>
    <w:rsid w:val="00E13D79"/>
    <w:rsid w:val="00E13E9F"/>
    <w:rsid w:val="00E14359"/>
    <w:rsid w:val="00E14AC5"/>
    <w:rsid w:val="00E14E2D"/>
    <w:rsid w:val="00E1534E"/>
    <w:rsid w:val="00E155F8"/>
    <w:rsid w:val="00E1565E"/>
    <w:rsid w:val="00E158FE"/>
    <w:rsid w:val="00E15A4F"/>
    <w:rsid w:val="00E15B27"/>
    <w:rsid w:val="00E16182"/>
    <w:rsid w:val="00E16A1C"/>
    <w:rsid w:val="00E1732C"/>
    <w:rsid w:val="00E1740F"/>
    <w:rsid w:val="00E179DC"/>
    <w:rsid w:val="00E17B19"/>
    <w:rsid w:val="00E17B92"/>
    <w:rsid w:val="00E17BC1"/>
    <w:rsid w:val="00E17EEC"/>
    <w:rsid w:val="00E17F2D"/>
    <w:rsid w:val="00E2037A"/>
    <w:rsid w:val="00E20414"/>
    <w:rsid w:val="00E20441"/>
    <w:rsid w:val="00E2070A"/>
    <w:rsid w:val="00E20808"/>
    <w:rsid w:val="00E20E22"/>
    <w:rsid w:val="00E2151A"/>
    <w:rsid w:val="00E21A68"/>
    <w:rsid w:val="00E2266E"/>
    <w:rsid w:val="00E22898"/>
    <w:rsid w:val="00E228EC"/>
    <w:rsid w:val="00E23055"/>
    <w:rsid w:val="00E23247"/>
    <w:rsid w:val="00E23384"/>
    <w:rsid w:val="00E2399A"/>
    <w:rsid w:val="00E23A2D"/>
    <w:rsid w:val="00E23A8F"/>
    <w:rsid w:val="00E23BA4"/>
    <w:rsid w:val="00E24D82"/>
    <w:rsid w:val="00E2530C"/>
    <w:rsid w:val="00E25707"/>
    <w:rsid w:val="00E258DB"/>
    <w:rsid w:val="00E25CEB"/>
    <w:rsid w:val="00E26398"/>
    <w:rsid w:val="00E2659B"/>
    <w:rsid w:val="00E2664B"/>
    <w:rsid w:val="00E26843"/>
    <w:rsid w:val="00E26AAF"/>
    <w:rsid w:val="00E2786A"/>
    <w:rsid w:val="00E3016C"/>
    <w:rsid w:val="00E301A7"/>
    <w:rsid w:val="00E30210"/>
    <w:rsid w:val="00E30650"/>
    <w:rsid w:val="00E3070D"/>
    <w:rsid w:val="00E30DB6"/>
    <w:rsid w:val="00E31145"/>
    <w:rsid w:val="00E314DC"/>
    <w:rsid w:val="00E31550"/>
    <w:rsid w:val="00E3181F"/>
    <w:rsid w:val="00E31F7B"/>
    <w:rsid w:val="00E31F9F"/>
    <w:rsid w:val="00E3249C"/>
    <w:rsid w:val="00E325B3"/>
    <w:rsid w:val="00E328BD"/>
    <w:rsid w:val="00E33565"/>
    <w:rsid w:val="00E337FC"/>
    <w:rsid w:val="00E33E92"/>
    <w:rsid w:val="00E34829"/>
    <w:rsid w:val="00E34ED5"/>
    <w:rsid w:val="00E34ED9"/>
    <w:rsid w:val="00E34F2E"/>
    <w:rsid w:val="00E35294"/>
    <w:rsid w:val="00E35850"/>
    <w:rsid w:val="00E35D93"/>
    <w:rsid w:val="00E366BE"/>
    <w:rsid w:val="00E36809"/>
    <w:rsid w:val="00E373D1"/>
    <w:rsid w:val="00E376BE"/>
    <w:rsid w:val="00E376DB"/>
    <w:rsid w:val="00E379C0"/>
    <w:rsid w:val="00E40176"/>
    <w:rsid w:val="00E40199"/>
    <w:rsid w:val="00E40D5D"/>
    <w:rsid w:val="00E40E38"/>
    <w:rsid w:val="00E40ECE"/>
    <w:rsid w:val="00E40FD7"/>
    <w:rsid w:val="00E410A2"/>
    <w:rsid w:val="00E413BB"/>
    <w:rsid w:val="00E4161E"/>
    <w:rsid w:val="00E4171D"/>
    <w:rsid w:val="00E41B0F"/>
    <w:rsid w:val="00E4210F"/>
    <w:rsid w:val="00E42287"/>
    <w:rsid w:val="00E42614"/>
    <w:rsid w:val="00E42C4C"/>
    <w:rsid w:val="00E43826"/>
    <w:rsid w:val="00E439E0"/>
    <w:rsid w:val="00E44107"/>
    <w:rsid w:val="00E44285"/>
    <w:rsid w:val="00E44506"/>
    <w:rsid w:val="00E44CC6"/>
    <w:rsid w:val="00E44E37"/>
    <w:rsid w:val="00E45162"/>
    <w:rsid w:val="00E4595B"/>
    <w:rsid w:val="00E4598D"/>
    <w:rsid w:val="00E46576"/>
    <w:rsid w:val="00E46DA2"/>
    <w:rsid w:val="00E47610"/>
    <w:rsid w:val="00E478DC"/>
    <w:rsid w:val="00E47992"/>
    <w:rsid w:val="00E47A53"/>
    <w:rsid w:val="00E5030E"/>
    <w:rsid w:val="00E50493"/>
    <w:rsid w:val="00E507EE"/>
    <w:rsid w:val="00E50C88"/>
    <w:rsid w:val="00E510A3"/>
    <w:rsid w:val="00E5198F"/>
    <w:rsid w:val="00E51F9D"/>
    <w:rsid w:val="00E520AD"/>
    <w:rsid w:val="00E52A5B"/>
    <w:rsid w:val="00E531C9"/>
    <w:rsid w:val="00E53354"/>
    <w:rsid w:val="00E533C3"/>
    <w:rsid w:val="00E53731"/>
    <w:rsid w:val="00E53B00"/>
    <w:rsid w:val="00E53D05"/>
    <w:rsid w:val="00E53D06"/>
    <w:rsid w:val="00E54C21"/>
    <w:rsid w:val="00E54CEB"/>
    <w:rsid w:val="00E54EA4"/>
    <w:rsid w:val="00E54F7D"/>
    <w:rsid w:val="00E5530B"/>
    <w:rsid w:val="00E55558"/>
    <w:rsid w:val="00E55832"/>
    <w:rsid w:val="00E5599A"/>
    <w:rsid w:val="00E55A72"/>
    <w:rsid w:val="00E55C37"/>
    <w:rsid w:val="00E55EF9"/>
    <w:rsid w:val="00E56351"/>
    <w:rsid w:val="00E56A8D"/>
    <w:rsid w:val="00E573D8"/>
    <w:rsid w:val="00E573DB"/>
    <w:rsid w:val="00E57599"/>
    <w:rsid w:val="00E57EFA"/>
    <w:rsid w:val="00E60186"/>
    <w:rsid w:val="00E6028F"/>
    <w:rsid w:val="00E602A2"/>
    <w:rsid w:val="00E602C4"/>
    <w:rsid w:val="00E6047A"/>
    <w:rsid w:val="00E604B3"/>
    <w:rsid w:val="00E605D8"/>
    <w:rsid w:val="00E60662"/>
    <w:rsid w:val="00E61CEB"/>
    <w:rsid w:val="00E61EBA"/>
    <w:rsid w:val="00E621DE"/>
    <w:rsid w:val="00E62460"/>
    <w:rsid w:val="00E62579"/>
    <w:rsid w:val="00E62693"/>
    <w:rsid w:val="00E628A2"/>
    <w:rsid w:val="00E62AFF"/>
    <w:rsid w:val="00E6307F"/>
    <w:rsid w:val="00E63223"/>
    <w:rsid w:val="00E6327B"/>
    <w:rsid w:val="00E636AB"/>
    <w:rsid w:val="00E638EA"/>
    <w:rsid w:val="00E63EC8"/>
    <w:rsid w:val="00E64710"/>
    <w:rsid w:val="00E653E9"/>
    <w:rsid w:val="00E653EB"/>
    <w:rsid w:val="00E65605"/>
    <w:rsid w:val="00E6604D"/>
    <w:rsid w:val="00E661D0"/>
    <w:rsid w:val="00E662A9"/>
    <w:rsid w:val="00E66B21"/>
    <w:rsid w:val="00E67426"/>
    <w:rsid w:val="00E70C2F"/>
    <w:rsid w:val="00E70DF0"/>
    <w:rsid w:val="00E716C4"/>
    <w:rsid w:val="00E71A7D"/>
    <w:rsid w:val="00E7246B"/>
    <w:rsid w:val="00E73B2C"/>
    <w:rsid w:val="00E73E29"/>
    <w:rsid w:val="00E7446E"/>
    <w:rsid w:val="00E74784"/>
    <w:rsid w:val="00E74882"/>
    <w:rsid w:val="00E74930"/>
    <w:rsid w:val="00E75210"/>
    <w:rsid w:val="00E752CB"/>
    <w:rsid w:val="00E75E23"/>
    <w:rsid w:val="00E7684D"/>
    <w:rsid w:val="00E76DD9"/>
    <w:rsid w:val="00E770FC"/>
    <w:rsid w:val="00E774B8"/>
    <w:rsid w:val="00E77679"/>
    <w:rsid w:val="00E778E1"/>
    <w:rsid w:val="00E77ADB"/>
    <w:rsid w:val="00E77EF0"/>
    <w:rsid w:val="00E77FDD"/>
    <w:rsid w:val="00E804B4"/>
    <w:rsid w:val="00E813D6"/>
    <w:rsid w:val="00E81642"/>
    <w:rsid w:val="00E81EFD"/>
    <w:rsid w:val="00E820FC"/>
    <w:rsid w:val="00E82295"/>
    <w:rsid w:val="00E82649"/>
    <w:rsid w:val="00E827B9"/>
    <w:rsid w:val="00E8281C"/>
    <w:rsid w:val="00E828AE"/>
    <w:rsid w:val="00E83AD6"/>
    <w:rsid w:val="00E83B4D"/>
    <w:rsid w:val="00E83B6A"/>
    <w:rsid w:val="00E83C5B"/>
    <w:rsid w:val="00E83D01"/>
    <w:rsid w:val="00E83DB6"/>
    <w:rsid w:val="00E83DD5"/>
    <w:rsid w:val="00E83E83"/>
    <w:rsid w:val="00E83F92"/>
    <w:rsid w:val="00E845EC"/>
    <w:rsid w:val="00E84914"/>
    <w:rsid w:val="00E84B9E"/>
    <w:rsid w:val="00E8516B"/>
    <w:rsid w:val="00E8516C"/>
    <w:rsid w:val="00E854CC"/>
    <w:rsid w:val="00E85B89"/>
    <w:rsid w:val="00E861E5"/>
    <w:rsid w:val="00E8699F"/>
    <w:rsid w:val="00E869D4"/>
    <w:rsid w:val="00E86A9F"/>
    <w:rsid w:val="00E86B13"/>
    <w:rsid w:val="00E86DF5"/>
    <w:rsid w:val="00E870CF"/>
    <w:rsid w:val="00E87C5F"/>
    <w:rsid w:val="00E9027A"/>
    <w:rsid w:val="00E903F8"/>
    <w:rsid w:val="00E9048E"/>
    <w:rsid w:val="00E906BE"/>
    <w:rsid w:val="00E90787"/>
    <w:rsid w:val="00E911E0"/>
    <w:rsid w:val="00E9134F"/>
    <w:rsid w:val="00E91465"/>
    <w:rsid w:val="00E914CD"/>
    <w:rsid w:val="00E92578"/>
    <w:rsid w:val="00E925B5"/>
    <w:rsid w:val="00E92E05"/>
    <w:rsid w:val="00E930CA"/>
    <w:rsid w:val="00E931DE"/>
    <w:rsid w:val="00E9320F"/>
    <w:rsid w:val="00E93DD3"/>
    <w:rsid w:val="00E93FF9"/>
    <w:rsid w:val="00E94231"/>
    <w:rsid w:val="00E94588"/>
    <w:rsid w:val="00E9467A"/>
    <w:rsid w:val="00E94B8D"/>
    <w:rsid w:val="00E94C8E"/>
    <w:rsid w:val="00E94EC9"/>
    <w:rsid w:val="00E950F3"/>
    <w:rsid w:val="00E9526E"/>
    <w:rsid w:val="00E952F6"/>
    <w:rsid w:val="00E95446"/>
    <w:rsid w:val="00E95561"/>
    <w:rsid w:val="00E95871"/>
    <w:rsid w:val="00E95979"/>
    <w:rsid w:val="00E9597B"/>
    <w:rsid w:val="00E95BA2"/>
    <w:rsid w:val="00E95E2F"/>
    <w:rsid w:val="00E96587"/>
    <w:rsid w:val="00E9680D"/>
    <w:rsid w:val="00E9726C"/>
    <w:rsid w:val="00E97682"/>
    <w:rsid w:val="00E976E7"/>
    <w:rsid w:val="00E9782A"/>
    <w:rsid w:val="00E97CA3"/>
    <w:rsid w:val="00E97FBE"/>
    <w:rsid w:val="00EA008A"/>
    <w:rsid w:val="00EA01D7"/>
    <w:rsid w:val="00EA0468"/>
    <w:rsid w:val="00EA0918"/>
    <w:rsid w:val="00EA0D0B"/>
    <w:rsid w:val="00EA16B5"/>
    <w:rsid w:val="00EA2036"/>
    <w:rsid w:val="00EA213D"/>
    <w:rsid w:val="00EA25B3"/>
    <w:rsid w:val="00EA2D4B"/>
    <w:rsid w:val="00EA304E"/>
    <w:rsid w:val="00EA3356"/>
    <w:rsid w:val="00EA350D"/>
    <w:rsid w:val="00EA3536"/>
    <w:rsid w:val="00EA37B3"/>
    <w:rsid w:val="00EA3F8E"/>
    <w:rsid w:val="00EA4DB8"/>
    <w:rsid w:val="00EA4DF7"/>
    <w:rsid w:val="00EA4FF9"/>
    <w:rsid w:val="00EA5D9E"/>
    <w:rsid w:val="00EA5F00"/>
    <w:rsid w:val="00EA69A5"/>
    <w:rsid w:val="00EA6CB5"/>
    <w:rsid w:val="00EA7515"/>
    <w:rsid w:val="00EA78D7"/>
    <w:rsid w:val="00EA7C96"/>
    <w:rsid w:val="00EB045F"/>
    <w:rsid w:val="00EB0796"/>
    <w:rsid w:val="00EB0ABF"/>
    <w:rsid w:val="00EB0C29"/>
    <w:rsid w:val="00EB1172"/>
    <w:rsid w:val="00EB130F"/>
    <w:rsid w:val="00EB140F"/>
    <w:rsid w:val="00EB178F"/>
    <w:rsid w:val="00EB17B7"/>
    <w:rsid w:val="00EB1959"/>
    <w:rsid w:val="00EB1E2F"/>
    <w:rsid w:val="00EB1EE9"/>
    <w:rsid w:val="00EB20C5"/>
    <w:rsid w:val="00EB2179"/>
    <w:rsid w:val="00EB22C9"/>
    <w:rsid w:val="00EB24DF"/>
    <w:rsid w:val="00EB2C77"/>
    <w:rsid w:val="00EB2CFB"/>
    <w:rsid w:val="00EB329B"/>
    <w:rsid w:val="00EB34E1"/>
    <w:rsid w:val="00EB3859"/>
    <w:rsid w:val="00EB3A8D"/>
    <w:rsid w:val="00EB3B1C"/>
    <w:rsid w:val="00EB3E5F"/>
    <w:rsid w:val="00EB42AA"/>
    <w:rsid w:val="00EB44F2"/>
    <w:rsid w:val="00EB479D"/>
    <w:rsid w:val="00EB47D1"/>
    <w:rsid w:val="00EB5310"/>
    <w:rsid w:val="00EB55EA"/>
    <w:rsid w:val="00EB57EE"/>
    <w:rsid w:val="00EB5C63"/>
    <w:rsid w:val="00EB5D79"/>
    <w:rsid w:val="00EB5E97"/>
    <w:rsid w:val="00EB631F"/>
    <w:rsid w:val="00EB651F"/>
    <w:rsid w:val="00EB72B4"/>
    <w:rsid w:val="00EB76DE"/>
    <w:rsid w:val="00EB796E"/>
    <w:rsid w:val="00EB7E60"/>
    <w:rsid w:val="00EC0328"/>
    <w:rsid w:val="00EC06FD"/>
    <w:rsid w:val="00EC0CAB"/>
    <w:rsid w:val="00EC1181"/>
    <w:rsid w:val="00EC1635"/>
    <w:rsid w:val="00EC19D3"/>
    <w:rsid w:val="00EC1E5C"/>
    <w:rsid w:val="00EC225B"/>
    <w:rsid w:val="00EC2433"/>
    <w:rsid w:val="00EC26AB"/>
    <w:rsid w:val="00EC2A0C"/>
    <w:rsid w:val="00EC31F0"/>
    <w:rsid w:val="00EC32DA"/>
    <w:rsid w:val="00EC35B9"/>
    <w:rsid w:val="00EC3800"/>
    <w:rsid w:val="00EC3C5A"/>
    <w:rsid w:val="00EC3F43"/>
    <w:rsid w:val="00EC3FBC"/>
    <w:rsid w:val="00EC41B5"/>
    <w:rsid w:val="00EC4CAD"/>
    <w:rsid w:val="00EC4DB7"/>
    <w:rsid w:val="00EC5AAB"/>
    <w:rsid w:val="00EC5C99"/>
    <w:rsid w:val="00EC65E9"/>
    <w:rsid w:val="00EC670F"/>
    <w:rsid w:val="00EC6998"/>
    <w:rsid w:val="00EC6C11"/>
    <w:rsid w:val="00EC6E79"/>
    <w:rsid w:val="00EC6E9F"/>
    <w:rsid w:val="00EC6F46"/>
    <w:rsid w:val="00EC6F80"/>
    <w:rsid w:val="00EC7133"/>
    <w:rsid w:val="00EC7511"/>
    <w:rsid w:val="00EC7756"/>
    <w:rsid w:val="00EC7757"/>
    <w:rsid w:val="00EC7886"/>
    <w:rsid w:val="00EC78B0"/>
    <w:rsid w:val="00EC7B5B"/>
    <w:rsid w:val="00EC7C67"/>
    <w:rsid w:val="00EC7CEC"/>
    <w:rsid w:val="00ED01EC"/>
    <w:rsid w:val="00ED0680"/>
    <w:rsid w:val="00ED0DBC"/>
    <w:rsid w:val="00ED0E3F"/>
    <w:rsid w:val="00ED0F19"/>
    <w:rsid w:val="00ED1824"/>
    <w:rsid w:val="00ED1D75"/>
    <w:rsid w:val="00ED2316"/>
    <w:rsid w:val="00ED2846"/>
    <w:rsid w:val="00ED2A29"/>
    <w:rsid w:val="00ED2A41"/>
    <w:rsid w:val="00ED3161"/>
    <w:rsid w:val="00ED3773"/>
    <w:rsid w:val="00ED3A30"/>
    <w:rsid w:val="00ED414E"/>
    <w:rsid w:val="00ED41F4"/>
    <w:rsid w:val="00ED4264"/>
    <w:rsid w:val="00ED457A"/>
    <w:rsid w:val="00ED4615"/>
    <w:rsid w:val="00ED4947"/>
    <w:rsid w:val="00ED51D1"/>
    <w:rsid w:val="00ED52B8"/>
    <w:rsid w:val="00ED5ED4"/>
    <w:rsid w:val="00ED6686"/>
    <w:rsid w:val="00ED66A8"/>
    <w:rsid w:val="00ED6969"/>
    <w:rsid w:val="00ED6C3D"/>
    <w:rsid w:val="00ED730F"/>
    <w:rsid w:val="00ED7903"/>
    <w:rsid w:val="00ED7915"/>
    <w:rsid w:val="00ED7920"/>
    <w:rsid w:val="00ED79CA"/>
    <w:rsid w:val="00ED7B03"/>
    <w:rsid w:val="00ED7CFE"/>
    <w:rsid w:val="00ED7ED2"/>
    <w:rsid w:val="00ED7EE9"/>
    <w:rsid w:val="00ED7F93"/>
    <w:rsid w:val="00EE03EB"/>
    <w:rsid w:val="00EE06F5"/>
    <w:rsid w:val="00EE0D33"/>
    <w:rsid w:val="00EE0F56"/>
    <w:rsid w:val="00EE0FA6"/>
    <w:rsid w:val="00EE1013"/>
    <w:rsid w:val="00EE1018"/>
    <w:rsid w:val="00EE1092"/>
    <w:rsid w:val="00EE138F"/>
    <w:rsid w:val="00EE1393"/>
    <w:rsid w:val="00EE153A"/>
    <w:rsid w:val="00EE1871"/>
    <w:rsid w:val="00EE1A8F"/>
    <w:rsid w:val="00EE1E11"/>
    <w:rsid w:val="00EE1EF1"/>
    <w:rsid w:val="00EE1FED"/>
    <w:rsid w:val="00EE2099"/>
    <w:rsid w:val="00EE24E9"/>
    <w:rsid w:val="00EE291A"/>
    <w:rsid w:val="00EE29A9"/>
    <w:rsid w:val="00EE3124"/>
    <w:rsid w:val="00EE50AF"/>
    <w:rsid w:val="00EE556D"/>
    <w:rsid w:val="00EE583E"/>
    <w:rsid w:val="00EE5881"/>
    <w:rsid w:val="00EE5E38"/>
    <w:rsid w:val="00EE5EC4"/>
    <w:rsid w:val="00EE67C3"/>
    <w:rsid w:val="00EE6B8B"/>
    <w:rsid w:val="00EE6CD3"/>
    <w:rsid w:val="00EE6E44"/>
    <w:rsid w:val="00EE7193"/>
    <w:rsid w:val="00EE7279"/>
    <w:rsid w:val="00EE7CBE"/>
    <w:rsid w:val="00EF013D"/>
    <w:rsid w:val="00EF08C6"/>
    <w:rsid w:val="00EF0A7D"/>
    <w:rsid w:val="00EF0C20"/>
    <w:rsid w:val="00EF0CFE"/>
    <w:rsid w:val="00EF10ED"/>
    <w:rsid w:val="00EF1483"/>
    <w:rsid w:val="00EF14BB"/>
    <w:rsid w:val="00EF1CCC"/>
    <w:rsid w:val="00EF1E00"/>
    <w:rsid w:val="00EF1F4C"/>
    <w:rsid w:val="00EF2738"/>
    <w:rsid w:val="00EF2888"/>
    <w:rsid w:val="00EF2BFF"/>
    <w:rsid w:val="00EF3108"/>
    <w:rsid w:val="00EF367F"/>
    <w:rsid w:val="00EF3AF0"/>
    <w:rsid w:val="00EF3C1D"/>
    <w:rsid w:val="00EF4575"/>
    <w:rsid w:val="00EF4BF7"/>
    <w:rsid w:val="00EF4F11"/>
    <w:rsid w:val="00EF510F"/>
    <w:rsid w:val="00EF5E8C"/>
    <w:rsid w:val="00EF5F5F"/>
    <w:rsid w:val="00EF63DE"/>
    <w:rsid w:val="00EF6957"/>
    <w:rsid w:val="00EF6968"/>
    <w:rsid w:val="00EF6B95"/>
    <w:rsid w:val="00EF6C53"/>
    <w:rsid w:val="00EF797C"/>
    <w:rsid w:val="00EF7A7E"/>
    <w:rsid w:val="00F00160"/>
    <w:rsid w:val="00F0023D"/>
    <w:rsid w:val="00F004F3"/>
    <w:rsid w:val="00F007A2"/>
    <w:rsid w:val="00F00D6F"/>
    <w:rsid w:val="00F011D6"/>
    <w:rsid w:val="00F015C6"/>
    <w:rsid w:val="00F01B35"/>
    <w:rsid w:val="00F022E4"/>
    <w:rsid w:val="00F02319"/>
    <w:rsid w:val="00F0233A"/>
    <w:rsid w:val="00F02518"/>
    <w:rsid w:val="00F02BEC"/>
    <w:rsid w:val="00F03734"/>
    <w:rsid w:val="00F03932"/>
    <w:rsid w:val="00F039E4"/>
    <w:rsid w:val="00F03BA6"/>
    <w:rsid w:val="00F03EB4"/>
    <w:rsid w:val="00F04325"/>
    <w:rsid w:val="00F048DE"/>
    <w:rsid w:val="00F04D3B"/>
    <w:rsid w:val="00F05785"/>
    <w:rsid w:val="00F059EA"/>
    <w:rsid w:val="00F05E63"/>
    <w:rsid w:val="00F060DD"/>
    <w:rsid w:val="00F0665C"/>
    <w:rsid w:val="00F06E67"/>
    <w:rsid w:val="00F06F63"/>
    <w:rsid w:val="00F07159"/>
    <w:rsid w:val="00F07F5A"/>
    <w:rsid w:val="00F10000"/>
    <w:rsid w:val="00F10126"/>
    <w:rsid w:val="00F105D0"/>
    <w:rsid w:val="00F10B6F"/>
    <w:rsid w:val="00F10CAC"/>
    <w:rsid w:val="00F10D67"/>
    <w:rsid w:val="00F10D80"/>
    <w:rsid w:val="00F11405"/>
    <w:rsid w:val="00F1142A"/>
    <w:rsid w:val="00F1199E"/>
    <w:rsid w:val="00F11F4E"/>
    <w:rsid w:val="00F11FC0"/>
    <w:rsid w:val="00F124F8"/>
    <w:rsid w:val="00F13408"/>
    <w:rsid w:val="00F13498"/>
    <w:rsid w:val="00F13705"/>
    <w:rsid w:val="00F139F2"/>
    <w:rsid w:val="00F140AB"/>
    <w:rsid w:val="00F1436B"/>
    <w:rsid w:val="00F143E0"/>
    <w:rsid w:val="00F14439"/>
    <w:rsid w:val="00F14936"/>
    <w:rsid w:val="00F14A99"/>
    <w:rsid w:val="00F14EFF"/>
    <w:rsid w:val="00F15356"/>
    <w:rsid w:val="00F15A5E"/>
    <w:rsid w:val="00F15A9C"/>
    <w:rsid w:val="00F1603D"/>
    <w:rsid w:val="00F16060"/>
    <w:rsid w:val="00F16903"/>
    <w:rsid w:val="00F17018"/>
    <w:rsid w:val="00F17089"/>
    <w:rsid w:val="00F17151"/>
    <w:rsid w:val="00F171EE"/>
    <w:rsid w:val="00F17AB3"/>
    <w:rsid w:val="00F17FC5"/>
    <w:rsid w:val="00F207E8"/>
    <w:rsid w:val="00F21AE9"/>
    <w:rsid w:val="00F21F87"/>
    <w:rsid w:val="00F22693"/>
    <w:rsid w:val="00F229DD"/>
    <w:rsid w:val="00F23220"/>
    <w:rsid w:val="00F23929"/>
    <w:rsid w:val="00F239F3"/>
    <w:rsid w:val="00F239F6"/>
    <w:rsid w:val="00F24877"/>
    <w:rsid w:val="00F24AB2"/>
    <w:rsid w:val="00F2540F"/>
    <w:rsid w:val="00F25AFE"/>
    <w:rsid w:val="00F25B5F"/>
    <w:rsid w:val="00F25EE2"/>
    <w:rsid w:val="00F26362"/>
    <w:rsid w:val="00F26640"/>
    <w:rsid w:val="00F26BD6"/>
    <w:rsid w:val="00F27B1A"/>
    <w:rsid w:val="00F27B5E"/>
    <w:rsid w:val="00F27F20"/>
    <w:rsid w:val="00F3006A"/>
    <w:rsid w:val="00F30751"/>
    <w:rsid w:val="00F31836"/>
    <w:rsid w:val="00F31B7C"/>
    <w:rsid w:val="00F31BF6"/>
    <w:rsid w:val="00F32AE7"/>
    <w:rsid w:val="00F32AFF"/>
    <w:rsid w:val="00F32C49"/>
    <w:rsid w:val="00F32E4F"/>
    <w:rsid w:val="00F33029"/>
    <w:rsid w:val="00F3346B"/>
    <w:rsid w:val="00F33AF9"/>
    <w:rsid w:val="00F33D78"/>
    <w:rsid w:val="00F3425A"/>
    <w:rsid w:val="00F34571"/>
    <w:rsid w:val="00F34762"/>
    <w:rsid w:val="00F34764"/>
    <w:rsid w:val="00F3494B"/>
    <w:rsid w:val="00F3503A"/>
    <w:rsid w:val="00F35795"/>
    <w:rsid w:val="00F35A2B"/>
    <w:rsid w:val="00F35CDB"/>
    <w:rsid w:val="00F36190"/>
    <w:rsid w:val="00F36353"/>
    <w:rsid w:val="00F364F8"/>
    <w:rsid w:val="00F366E5"/>
    <w:rsid w:val="00F368D9"/>
    <w:rsid w:val="00F36B0C"/>
    <w:rsid w:val="00F37604"/>
    <w:rsid w:val="00F37893"/>
    <w:rsid w:val="00F40516"/>
    <w:rsid w:val="00F40683"/>
    <w:rsid w:val="00F4069B"/>
    <w:rsid w:val="00F4122C"/>
    <w:rsid w:val="00F4176C"/>
    <w:rsid w:val="00F41866"/>
    <w:rsid w:val="00F4238F"/>
    <w:rsid w:val="00F424D3"/>
    <w:rsid w:val="00F42837"/>
    <w:rsid w:val="00F429A7"/>
    <w:rsid w:val="00F42BB2"/>
    <w:rsid w:val="00F42CDC"/>
    <w:rsid w:val="00F42E18"/>
    <w:rsid w:val="00F42F49"/>
    <w:rsid w:val="00F4309B"/>
    <w:rsid w:val="00F4392A"/>
    <w:rsid w:val="00F43ACC"/>
    <w:rsid w:val="00F43BCA"/>
    <w:rsid w:val="00F447F1"/>
    <w:rsid w:val="00F44B95"/>
    <w:rsid w:val="00F44C98"/>
    <w:rsid w:val="00F44E23"/>
    <w:rsid w:val="00F44ED4"/>
    <w:rsid w:val="00F45186"/>
    <w:rsid w:val="00F45192"/>
    <w:rsid w:val="00F45827"/>
    <w:rsid w:val="00F45E00"/>
    <w:rsid w:val="00F45F56"/>
    <w:rsid w:val="00F45FA2"/>
    <w:rsid w:val="00F46395"/>
    <w:rsid w:val="00F46853"/>
    <w:rsid w:val="00F46888"/>
    <w:rsid w:val="00F46952"/>
    <w:rsid w:val="00F46C63"/>
    <w:rsid w:val="00F46E27"/>
    <w:rsid w:val="00F46EA7"/>
    <w:rsid w:val="00F470F6"/>
    <w:rsid w:val="00F4737C"/>
    <w:rsid w:val="00F47420"/>
    <w:rsid w:val="00F47432"/>
    <w:rsid w:val="00F475B8"/>
    <w:rsid w:val="00F47CFF"/>
    <w:rsid w:val="00F47E55"/>
    <w:rsid w:val="00F47ED2"/>
    <w:rsid w:val="00F5072B"/>
    <w:rsid w:val="00F50789"/>
    <w:rsid w:val="00F50BF1"/>
    <w:rsid w:val="00F51186"/>
    <w:rsid w:val="00F5199D"/>
    <w:rsid w:val="00F519EB"/>
    <w:rsid w:val="00F51B91"/>
    <w:rsid w:val="00F51BC1"/>
    <w:rsid w:val="00F51EEE"/>
    <w:rsid w:val="00F5231E"/>
    <w:rsid w:val="00F52448"/>
    <w:rsid w:val="00F52C92"/>
    <w:rsid w:val="00F52F4B"/>
    <w:rsid w:val="00F53065"/>
    <w:rsid w:val="00F532EA"/>
    <w:rsid w:val="00F53430"/>
    <w:rsid w:val="00F53943"/>
    <w:rsid w:val="00F53BC6"/>
    <w:rsid w:val="00F53BE7"/>
    <w:rsid w:val="00F53D8D"/>
    <w:rsid w:val="00F54004"/>
    <w:rsid w:val="00F540F0"/>
    <w:rsid w:val="00F54273"/>
    <w:rsid w:val="00F542C9"/>
    <w:rsid w:val="00F5471A"/>
    <w:rsid w:val="00F549BA"/>
    <w:rsid w:val="00F550FF"/>
    <w:rsid w:val="00F55834"/>
    <w:rsid w:val="00F55B9A"/>
    <w:rsid w:val="00F55E8E"/>
    <w:rsid w:val="00F56051"/>
    <w:rsid w:val="00F5612F"/>
    <w:rsid w:val="00F563FE"/>
    <w:rsid w:val="00F56649"/>
    <w:rsid w:val="00F56B57"/>
    <w:rsid w:val="00F56F68"/>
    <w:rsid w:val="00F57180"/>
    <w:rsid w:val="00F5734C"/>
    <w:rsid w:val="00F57557"/>
    <w:rsid w:val="00F577E9"/>
    <w:rsid w:val="00F5785D"/>
    <w:rsid w:val="00F57AC7"/>
    <w:rsid w:val="00F57C57"/>
    <w:rsid w:val="00F603F8"/>
    <w:rsid w:val="00F606A5"/>
    <w:rsid w:val="00F60A22"/>
    <w:rsid w:val="00F610B8"/>
    <w:rsid w:val="00F613ED"/>
    <w:rsid w:val="00F614A9"/>
    <w:rsid w:val="00F61675"/>
    <w:rsid w:val="00F6188F"/>
    <w:rsid w:val="00F618EE"/>
    <w:rsid w:val="00F6194A"/>
    <w:rsid w:val="00F61D92"/>
    <w:rsid w:val="00F6282D"/>
    <w:rsid w:val="00F62C05"/>
    <w:rsid w:val="00F631E4"/>
    <w:rsid w:val="00F634C6"/>
    <w:rsid w:val="00F6350E"/>
    <w:rsid w:val="00F63771"/>
    <w:rsid w:val="00F6398E"/>
    <w:rsid w:val="00F63DA8"/>
    <w:rsid w:val="00F64221"/>
    <w:rsid w:val="00F645C8"/>
    <w:rsid w:val="00F647D2"/>
    <w:rsid w:val="00F647E5"/>
    <w:rsid w:val="00F64BB1"/>
    <w:rsid w:val="00F65077"/>
    <w:rsid w:val="00F651C4"/>
    <w:rsid w:val="00F652F1"/>
    <w:rsid w:val="00F6532E"/>
    <w:rsid w:val="00F65507"/>
    <w:rsid w:val="00F655A0"/>
    <w:rsid w:val="00F656AB"/>
    <w:rsid w:val="00F65A9B"/>
    <w:rsid w:val="00F65B47"/>
    <w:rsid w:val="00F661C8"/>
    <w:rsid w:val="00F664FB"/>
    <w:rsid w:val="00F66773"/>
    <w:rsid w:val="00F66777"/>
    <w:rsid w:val="00F668B4"/>
    <w:rsid w:val="00F66997"/>
    <w:rsid w:val="00F66B37"/>
    <w:rsid w:val="00F66C72"/>
    <w:rsid w:val="00F66E3C"/>
    <w:rsid w:val="00F67216"/>
    <w:rsid w:val="00F673F0"/>
    <w:rsid w:val="00F676C2"/>
    <w:rsid w:val="00F67754"/>
    <w:rsid w:val="00F679C9"/>
    <w:rsid w:val="00F70C52"/>
    <w:rsid w:val="00F70DF0"/>
    <w:rsid w:val="00F70F34"/>
    <w:rsid w:val="00F7203D"/>
    <w:rsid w:val="00F7213C"/>
    <w:rsid w:val="00F721BB"/>
    <w:rsid w:val="00F72225"/>
    <w:rsid w:val="00F7275A"/>
    <w:rsid w:val="00F727AA"/>
    <w:rsid w:val="00F72D74"/>
    <w:rsid w:val="00F72D7A"/>
    <w:rsid w:val="00F736C0"/>
    <w:rsid w:val="00F73BA7"/>
    <w:rsid w:val="00F73D03"/>
    <w:rsid w:val="00F74538"/>
    <w:rsid w:val="00F74578"/>
    <w:rsid w:val="00F748A6"/>
    <w:rsid w:val="00F75375"/>
    <w:rsid w:val="00F755F2"/>
    <w:rsid w:val="00F7563F"/>
    <w:rsid w:val="00F75A9D"/>
    <w:rsid w:val="00F75DA0"/>
    <w:rsid w:val="00F75FC9"/>
    <w:rsid w:val="00F76028"/>
    <w:rsid w:val="00F761E0"/>
    <w:rsid w:val="00F762D0"/>
    <w:rsid w:val="00F76BB1"/>
    <w:rsid w:val="00F77725"/>
    <w:rsid w:val="00F7794A"/>
    <w:rsid w:val="00F77D57"/>
    <w:rsid w:val="00F80165"/>
    <w:rsid w:val="00F805BD"/>
    <w:rsid w:val="00F81C45"/>
    <w:rsid w:val="00F81CA0"/>
    <w:rsid w:val="00F81CFD"/>
    <w:rsid w:val="00F81F7F"/>
    <w:rsid w:val="00F82E86"/>
    <w:rsid w:val="00F836A7"/>
    <w:rsid w:val="00F837F7"/>
    <w:rsid w:val="00F8437E"/>
    <w:rsid w:val="00F84B79"/>
    <w:rsid w:val="00F850A4"/>
    <w:rsid w:val="00F85291"/>
    <w:rsid w:val="00F8572E"/>
    <w:rsid w:val="00F85DA2"/>
    <w:rsid w:val="00F8687A"/>
    <w:rsid w:val="00F86AFE"/>
    <w:rsid w:val="00F86C3D"/>
    <w:rsid w:val="00F86D55"/>
    <w:rsid w:val="00F86E37"/>
    <w:rsid w:val="00F86FEB"/>
    <w:rsid w:val="00F87118"/>
    <w:rsid w:val="00F874EE"/>
    <w:rsid w:val="00F87F90"/>
    <w:rsid w:val="00F90168"/>
    <w:rsid w:val="00F90361"/>
    <w:rsid w:val="00F90587"/>
    <w:rsid w:val="00F906AF"/>
    <w:rsid w:val="00F907EA"/>
    <w:rsid w:val="00F9091A"/>
    <w:rsid w:val="00F90A8F"/>
    <w:rsid w:val="00F90EDD"/>
    <w:rsid w:val="00F90FAF"/>
    <w:rsid w:val="00F915EF"/>
    <w:rsid w:val="00F917B0"/>
    <w:rsid w:val="00F9196C"/>
    <w:rsid w:val="00F9199C"/>
    <w:rsid w:val="00F91AA8"/>
    <w:rsid w:val="00F91B3D"/>
    <w:rsid w:val="00F91EB7"/>
    <w:rsid w:val="00F91F72"/>
    <w:rsid w:val="00F92398"/>
    <w:rsid w:val="00F92705"/>
    <w:rsid w:val="00F927A4"/>
    <w:rsid w:val="00F927CD"/>
    <w:rsid w:val="00F92997"/>
    <w:rsid w:val="00F93179"/>
    <w:rsid w:val="00F931F2"/>
    <w:rsid w:val="00F94029"/>
    <w:rsid w:val="00F949A8"/>
    <w:rsid w:val="00F94CC5"/>
    <w:rsid w:val="00F94F01"/>
    <w:rsid w:val="00F95D7A"/>
    <w:rsid w:val="00F95DDA"/>
    <w:rsid w:val="00F96148"/>
    <w:rsid w:val="00F9636B"/>
    <w:rsid w:val="00F964A3"/>
    <w:rsid w:val="00F96A1C"/>
    <w:rsid w:val="00F9709F"/>
    <w:rsid w:val="00F9785E"/>
    <w:rsid w:val="00F97A41"/>
    <w:rsid w:val="00F97D3E"/>
    <w:rsid w:val="00FA01D8"/>
    <w:rsid w:val="00FA0550"/>
    <w:rsid w:val="00FA065C"/>
    <w:rsid w:val="00FA07C3"/>
    <w:rsid w:val="00FA0845"/>
    <w:rsid w:val="00FA0E5D"/>
    <w:rsid w:val="00FA1069"/>
    <w:rsid w:val="00FA1718"/>
    <w:rsid w:val="00FA1A63"/>
    <w:rsid w:val="00FA21FA"/>
    <w:rsid w:val="00FA2636"/>
    <w:rsid w:val="00FA273F"/>
    <w:rsid w:val="00FA27DE"/>
    <w:rsid w:val="00FA2CD6"/>
    <w:rsid w:val="00FA2F52"/>
    <w:rsid w:val="00FA30C2"/>
    <w:rsid w:val="00FA3587"/>
    <w:rsid w:val="00FA385E"/>
    <w:rsid w:val="00FA400F"/>
    <w:rsid w:val="00FA4465"/>
    <w:rsid w:val="00FA4F29"/>
    <w:rsid w:val="00FA529B"/>
    <w:rsid w:val="00FA55DC"/>
    <w:rsid w:val="00FA577C"/>
    <w:rsid w:val="00FA59C9"/>
    <w:rsid w:val="00FA5C77"/>
    <w:rsid w:val="00FA5ED3"/>
    <w:rsid w:val="00FA6376"/>
    <w:rsid w:val="00FA6757"/>
    <w:rsid w:val="00FA6DC6"/>
    <w:rsid w:val="00FA71BA"/>
    <w:rsid w:val="00FA7B49"/>
    <w:rsid w:val="00FB0549"/>
    <w:rsid w:val="00FB08E4"/>
    <w:rsid w:val="00FB0A72"/>
    <w:rsid w:val="00FB15A1"/>
    <w:rsid w:val="00FB19A8"/>
    <w:rsid w:val="00FB1A5C"/>
    <w:rsid w:val="00FB2D70"/>
    <w:rsid w:val="00FB2E9C"/>
    <w:rsid w:val="00FB2EFB"/>
    <w:rsid w:val="00FB3238"/>
    <w:rsid w:val="00FB325F"/>
    <w:rsid w:val="00FB3402"/>
    <w:rsid w:val="00FB3735"/>
    <w:rsid w:val="00FB458B"/>
    <w:rsid w:val="00FB4EB7"/>
    <w:rsid w:val="00FB5128"/>
    <w:rsid w:val="00FB51EB"/>
    <w:rsid w:val="00FB546F"/>
    <w:rsid w:val="00FB56E0"/>
    <w:rsid w:val="00FB5928"/>
    <w:rsid w:val="00FB5BA9"/>
    <w:rsid w:val="00FB5BC2"/>
    <w:rsid w:val="00FB5F2E"/>
    <w:rsid w:val="00FB6519"/>
    <w:rsid w:val="00FB748B"/>
    <w:rsid w:val="00FB74F5"/>
    <w:rsid w:val="00FB75A3"/>
    <w:rsid w:val="00FB76C4"/>
    <w:rsid w:val="00FB7959"/>
    <w:rsid w:val="00FB7DF8"/>
    <w:rsid w:val="00FC05CC"/>
    <w:rsid w:val="00FC08D8"/>
    <w:rsid w:val="00FC0A74"/>
    <w:rsid w:val="00FC0CD5"/>
    <w:rsid w:val="00FC1180"/>
    <w:rsid w:val="00FC1305"/>
    <w:rsid w:val="00FC1536"/>
    <w:rsid w:val="00FC16B8"/>
    <w:rsid w:val="00FC16F7"/>
    <w:rsid w:val="00FC185D"/>
    <w:rsid w:val="00FC1C79"/>
    <w:rsid w:val="00FC1D39"/>
    <w:rsid w:val="00FC1E3B"/>
    <w:rsid w:val="00FC22CA"/>
    <w:rsid w:val="00FC248A"/>
    <w:rsid w:val="00FC3D2F"/>
    <w:rsid w:val="00FC421D"/>
    <w:rsid w:val="00FC4256"/>
    <w:rsid w:val="00FC4260"/>
    <w:rsid w:val="00FC4AF2"/>
    <w:rsid w:val="00FC4F7A"/>
    <w:rsid w:val="00FC54C3"/>
    <w:rsid w:val="00FC57CE"/>
    <w:rsid w:val="00FC5A95"/>
    <w:rsid w:val="00FC5E38"/>
    <w:rsid w:val="00FC61E5"/>
    <w:rsid w:val="00FC66AE"/>
    <w:rsid w:val="00FC683B"/>
    <w:rsid w:val="00FC75BC"/>
    <w:rsid w:val="00FC769C"/>
    <w:rsid w:val="00FC7747"/>
    <w:rsid w:val="00FC7C75"/>
    <w:rsid w:val="00FC7E0F"/>
    <w:rsid w:val="00FD09B2"/>
    <w:rsid w:val="00FD0BCF"/>
    <w:rsid w:val="00FD1050"/>
    <w:rsid w:val="00FD13D0"/>
    <w:rsid w:val="00FD17F7"/>
    <w:rsid w:val="00FD19E5"/>
    <w:rsid w:val="00FD205F"/>
    <w:rsid w:val="00FD2098"/>
    <w:rsid w:val="00FD2144"/>
    <w:rsid w:val="00FD24FD"/>
    <w:rsid w:val="00FD2728"/>
    <w:rsid w:val="00FD2ADA"/>
    <w:rsid w:val="00FD2DD3"/>
    <w:rsid w:val="00FD2EB2"/>
    <w:rsid w:val="00FD2F69"/>
    <w:rsid w:val="00FD2FC2"/>
    <w:rsid w:val="00FD33C9"/>
    <w:rsid w:val="00FD373F"/>
    <w:rsid w:val="00FD3EED"/>
    <w:rsid w:val="00FD4681"/>
    <w:rsid w:val="00FD4E2D"/>
    <w:rsid w:val="00FD4ED6"/>
    <w:rsid w:val="00FD4EF8"/>
    <w:rsid w:val="00FD523A"/>
    <w:rsid w:val="00FD5549"/>
    <w:rsid w:val="00FD574B"/>
    <w:rsid w:val="00FD591C"/>
    <w:rsid w:val="00FD59A0"/>
    <w:rsid w:val="00FD5B65"/>
    <w:rsid w:val="00FD5FDD"/>
    <w:rsid w:val="00FD6460"/>
    <w:rsid w:val="00FD7215"/>
    <w:rsid w:val="00FD72E3"/>
    <w:rsid w:val="00FD7309"/>
    <w:rsid w:val="00FD7386"/>
    <w:rsid w:val="00FD7577"/>
    <w:rsid w:val="00FD7D3C"/>
    <w:rsid w:val="00FD7FD9"/>
    <w:rsid w:val="00FE030B"/>
    <w:rsid w:val="00FE040D"/>
    <w:rsid w:val="00FE068B"/>
    <w:rsid w:val="00FE0864"/>
    <w:rsid w:val="00FE08D7"/>
    <w:rsid w:val="00FE0AB7"/>
    <w:rsid w:val="00FE10E8"/>
    <w:rsid w:val="00FE18D5"/>
    <w:rsid w:val="00FE2437"/>
    <w:rsid w:val="00FE281C"/>
    <w:rsid w:val="00FE2962"/>
    <w:rsid w:val="00FE3C9E"/>
    <w:rsid w:val="00FE41C7"/>
    <w:rsid w:val="00FE41F5"/>
    <w:rsid w:val="00FE45B6"/>
    <w:rsid w:val="00FE5086"/>
    <w:rsid w:val="00FE51F4"/>
    <w:rsid w:val="00FE5750"/>
    <w:rsid w:val="00FE57B5"/>
    <w:rsid w:val="00FE5BE0"/>
    <w:rsid w:val="00FE5D3A"/>
    <w:rsid w:val="00FE6AE5"/>
    <w:rsid w:val="00FE729D"/>
    <w:rsid w:val="00FE7495"/>
    <w:rsid w:val="00FE793A"/>
    <w:rsid w:val="00FE7E1C"/>
    <w:rsid w:val="00FF014C"/>
    <w:rsid w:val="00FF0541"/>
    <w:rsid w:val="00FF0862"/>
    <w:rsid w:val="00FF0D82"/>
    <w:rsid w:val="00FF0DA6"/>
    <w:rsid w:val="00FF100C"/>
    <w:rsid w:val="00FF1054"/>
    <w:rsid w:val="00FF12D7"/>
    <w:rsid w:val="00FF14E3"/>
    <w:rsid w:val="00FF1733"/>
    <w:rsid w:val="00FF17B2"/>
    <w:rsid w:val="00FF1C2F"/>
    <w:rsid w:val="00FF274E"/>
    <w:rsid w:val="00FF3164"/>
    <w:rsid w:val="00FF3221"/>
    <w:rsid w:val="00FF3662"/>
    <w:rsid w:val="00FF39FF"/>
    <w:rsid w:val="00FF3AD4"/>
    <w:rsid w:val="00FF3BCE"/>
    <w:rsid w:val="00FF3F37"/>
    <w:rsid w:val="00FF46B5"/>
    <w:rsid w:val="00FF48E2"/>
    <w:rsid w:val="00FF49F2"/>
    <w:rsid w:val="00FF4C5F"/>
    <w:rsid w:val="00FF52B6"/>
    <w:rsid w:val="00FF544B"/>
    <w:rsid w:val="00FF548A"/>
    <w:rsid w:val="00FF5594"/>
    <w:rsid w:val="00FF562E"/>
    <w:rsid w:val="00FF5CE3"/>
    <w:rsid w:val="00FF604F"/>
    <w:rsid w:val="00FF64D0"/>
    <w:rsid w:val="00FF6B5C"/>
    <w:rsid w:val="00FF6BE3"/>
    <w:rsid w:val="00FF6E2C"/>
    <w:rsid w:val="00FF741C"/>
    <w:rsid w:val="00FF7797"/>
    <w:rsid w:val="00FF7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66B894-8CCC-408A-A00A-4E29F4C54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350D"/>
    <w:pPr>
      <w:spacing w:before="240" w:after="240" w:line="360" w:lineRule="auto"/>
      <w:contextualSpacing/>
    </w:pPr>
    <w:rPr>
      <w:rFonts w:ascii="Times New Roman" w:hAnsi="Times New Roman" w:cs="Times New Roman"/>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36D2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36D27"/>
    <w:pPr>
      <w:tabs>
        <w:tab w:val="center" w:pos="4677"/>
        <w:tab w:val="right" w:pos="9355"/>
      </w:tabs>
      <w:spacing w:before="0" w:after="0" w:line="240" w:lineRule="auto"/>
    </w:pPr>
  </w:style>
  <w:style w:type="character" w:customStyle="1" w:styleId="a5">
    <w:name w:val="Верхний колонтитул Знак"/>
    <w:basedOn w:val="a0"/>
    <w:link w:val="a4"/>
    <w:uiPriority w:val="99"/>
    <w:rsid w:val="00736D27"/>
    <w:rPr>
      <w:rFonts w:ascii="Times New Roman" w:hAnsi="Times New Roman" w:cs="Times New Roman"/>
      <w:sz w:val="24"/>
      <w:szCs w:val="28"/>
    </w:rPr>
  </w:style>
  <w:style w:type="paragraph" w:styleId="a6">
    <w:name w:val="footer"/>
    <w:basedOn w:val="a"/>
    <w:link w:val="a7"/>
    <w:uiPriority w:val="99"/>
    <w:unhideWhenUsed/>
    <w:rsid w:val="00736D27"/>
    <w:pPr>
      <w:tabs>
        <w:tab w:val="center" w:pos="4677"/>
        <w:tab w:val="right" w:pos="9355"/>
      </w:tabs>
      <w:spacing w:before="0" w:after="0" w:line="240" w:lineRule="auto"/>
    </w:pPr>
  </w:style>
  <w:style w:type="character" w:customStyle="1" w:styleId="a7">
    <w:name w:val="Нижний колонтитул Знак"/>
    <w:basedOn w:val="a0"/>
    <w:link w:val="a6"/>
    <w:uiPriority w:val="99"/>
    <w:rsid w:val="00736D27"/>
    <w:rPr>
      <w:rFonts w:ascii="Times New Roman" w:hAnsi="Times New Roman" w:cs="Times New Roman"/>
      <w:sz w:val="24"/>
      <w:szCs w:val="28"/>
    </w:rPr>
  </w:style>
  <w:style w:type="paragraph" w:styleId="a8">
    <w:name w:val="Balloon Text"/>
    <w:basedOn w:val="a"/>
    <w:link w:val="a9"/>
    <w:uiPriority w:val="99"/>
    <w:semiHidden/>
    <w:unhideWhenUsed/>
    <w:rsid w:val="00615D2B"/>
    <w:pPr>
      <w:spacing w:before="0"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15D2B"/>
    <w:rPr>
      <w:rFonts w:ascii="Segoe UI" w:hAnsi="Segoe UI" w:cs="Segoe UI"/>
      <w:sz w:val="18"/>
      <w:szCs w:val="18"/>
    </w:rPr>
  </w:style>
  <w:style w:type="paragraph" w:styleId="aa">
    <w:name w:val="annotation text"/>
    <w:basedOn w:val="a"/>
    <w:link w:val="ab"/>
    <w:uiPriority w:val="99"/>
    <w:unhideWhenUsed/>
    <w:rsid w:val="00875F47"/>
    <w:pPr>
      <w:spacing w:line="240" w:lineRule="auto"/>
    </w:pPr>
    <w:rPr>
      <w:sz w:val="20"/>
      <w:szCs w:val="20"/>
    </w:rPr>
  </w:style>
  <w:style w:type="character" w:customStyle="1" w:styleId="ab">
    <w:name w:val="Текст примечания Знак"/>
    <w:basedOn w:val="a0"/>
    <w:link w:val="aa"/>
    <w:uiPriority w:val="99"/>
    <w:rsid w:val="00875F47"/>
    <w:rPr>
      <w:rFonts w:ascii="Times New Roman" w:hAnsi="Times New Roman" w:cs="Times New Roman"/>
      <w:sz w:val="20"/>
      <w:szCs w:val="20"/>
    </w:rPr>
  </w:style>
  <w:style w:type="character" w:styleId="ac">
    <w:name w:val="annotation reference"/>
    <w:basedOn w:val="a0"/>
    <w:uiPriority w:val="99"/>
    <w:unhideWhenUsed/>
    <w:rsid w:val="00875F47"/>
    <w:rPr>
      <w:sz w:val="16"/>
      <w:szCs w:val="16"/>
    </w:rPr>
  </w:style>
  <w:style w:type="paragraph" w:styleId="ad">
    <w:name w:val="annotation subject"/>
    <w:basedOn w:val="aa"/>
    <w:next w:val="aa"/>
    <w:link w:val="ae"/>
    <w:uiPriority w:val="99"/>
    <w:semiHidden/>
    <w:unhideWhenUsed/>
    <w:rsid w:val="00667680"/>
    <w:rPr>
      <w:b/>
      <w:bCs/>
    </w:rPr>
  </w:style>
  <w:style w:type="character" w:customStyle="1" w:styleId="ae">
    <w:name w:val="Тема примечания Знак"/>
    <w:basedOn w:val="ab"/>
    <w:link w:val="ad"/>
    <w:uiPriority w:val="99"/>
    <w:semiHidden/>
    <w:rsid w:val="00667680"/>
    <w:rPr>
      <w:rFonts w:ascii="Times New Roman" w:hAnsi="Times New Roman" w:cs="Times New Roman"/>
      <w:b/>
      <w:bCs/>
      <w:sz w:val="20"/>
      <w:szCs w:val="20"/>
    </w:rPr>
  </w:style>
  <w:style w:type="character" w:styleId="af">
    <w:name w:val="Hyperlink"/>
    <w:basedOn w:val="a0"/>
    <w:uiPriority w:val="99"/>
    <w:unhideWhenUsed/>
    <w:rsid w:val="00CB23D6"/>
    <w:rPr>
      <w:color w:val="0563C1" w:themeColor="hyperlink"/>
      <w:u w:val="single"/>
    </w:rPr>
  </w:style>
  <w:style w:type="paragraph" w:styleId="af0">
    <w:name w:val="Revision"/>
    <w:hidden/>
    <w:uiPriority w:val="99"/>
    <w:semiHidden/>
    <w:rsid w:val="000266CD"/>
    <w:pPr>
      <w:spacing w:after="0" w:line="240" w:lineRule="auto"/>
    </w:pPr>
    <w:rPr>
      <w:rFonts w:ascii="Times New Roman" w:hAnsi="Times New Roman" w:cs="Times New Roman"/>
      <w:sz w:val="24"/>
      <w:szCs w:val="28"/>
    </w:rPr>
  </w:style>
  <w:style w:type="paragraph" w:styleId="af1">
    <w:name w:val="List Paragraph"/>
    <w:basedOn w:val="a"/>
    <w:uiPriority w:val="34"/>
    <w:qFormat/>
    <w:rsid w:val="00CA5332"/>
    <w:pPr>
      <w:ind w:left="720"/>
    </w:pPr>
  </w:style>
  <w:style w:type="table" w:customStyle="1" w:styleId="1">
    <w:name w:val="Сетка таблицы1"/>
    <w:basedOn w:val="a1"/>
    <w:next w:val="a3"/>
    <w:uiPriority w:val="39"/>
    <w:rsid w:val="002D311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075F60"/>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117DC"/>
    <w:pPr>
      <w:widowControl w:val="0"/>
      <w:autoSpaceDE w:val="0"/>
      <w:autoSpaceDN w:val="0"/>
      <w:spacing w:after="0" w:line="240" w:lineRule="auto"/>
    </w:pPr>
    <w:rPr>
      <w:rFonts w:ascii="Calibri" w:eastAsiaTheme="minorEastAsia" w:hAnsi="Calibri" w:cs="Calibri"/>
      <w:lang w:eastAsia="ru-RU"/>
    </w:rPr>
  </w:style>
  <w:style w:type="table" w:customStyle="1" w:styleId="3">
    <w:name w:val="Сетка таблицы3"/>
    <w:basedOn w:val="a1"/>
    <w:next w:val="a3"/>
    <w:uiPriority w:val="39"/>
    <w:rsid w:val="007B3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3">
    <w:name w:val="Char Style 3"/>
    <w:uiPriority w:val="99"/>
    <w:locked/>
    <w:rsid w:val="007C7CBC"/>
    <w:rPr>
      <w:sz w:val="26"/>
      <w:shd w:val="clear" w:color="auto" w:fill="FFFFFF"/>
    </w:rPr>
  </w:style>
  <w:style w:type="table" w:customStyle="1" w:styleId="21">
    <w:name w:val="Сетка таблицы21"/>
    <w:basedOn w:val="a1"/>
    <w:next w:val="a3"/>
    <w:uiPriority w:val="39"/>
    <w:rsid w:val="00CB11F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3"/>
    <w:uiPriority w:val="39"/>
    <w:rsid w:val="00CB11F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39"/>
    <w:rsid w:val="00587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39"/>
    <w:rsid w:val="00974FA2"/>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975A5C"/>
    <w:pPr>
      <w:widowControl w:val="0"/>
      <w:autoSpaceDE w:val="0"/>
      <w:autoSpaceDN w:val="0"/>
      <w:spacing w:after="0" w:line="240" w:lineRule="auto"/>
    </w:pPr>
    <w:rPr>
      <w:rFonts w:ascii="Calibri" w:eastAsiaTheme="minorEastAsia" w:hAnsi="Calibri" w:cs="Calibri"/>
      <w:b/>
      <w:lang w:eastAsia="ru-RU"/>
    </w:rPr>
  </w:style>
  <w:style w:type="table" w:customStyle="1" w:styleId="6">
    <w:name w:val="Сетка таблицы6"/>
    <w:basedOn w:val="a1"/>
    <w:next w:val="a3"/>
    <w:uiPriority w:val="39"/>
    <w:rsid w:val="000D3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3"/>
    <w:uiPriority w:val="39"/>
    <w:rsid w:val="00A80B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39"/>
    <w:rsid w:val="00F66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921">
      <w:bodyDiv w:val="1"/>
      <w:marLeft w:val="0"/>
      <w:marRight w:val="0"/>
      <w:marTop w:val="0"/>
      <w:marBottom w:val="0"/>
      <w:divBdr>
        <w:top w:val="none" w:sz="0" w:space="0" w:color="auto"/>
        <w:left w:val="none" w:sz="0" w:space="0" w:color="auto"/>
        <w:bottom w:val="none" w:sz="0" w:space="0" w:color="auto"/>
        <w:right w:val="none" w:sz="0" w:space="0" w:color="auto"/>
      </w:divBdr>
    </w:div>
    <w:div w:id="13963301">
      <w:bodyDiv w:val="1"/>
      <w:marLeft w:val="0"/>
      <w:marRight w:val="0"/>
      <w:marTop w:val="0"/>
      <w:marBottom w:val="0"/>
      <w:divBdr>
        <w:top w:val="none" w:sz="0" w:space="0" w:color="auto"/>
        <w:left w:val="none" w:sz="0" w:space="0" w:color="auto"/>
        <w:bottom w:val="none" w:sz="0" w:space="0" w:color="auto"/>
        <w:right w:val="none" w:sz="0" w:space="0" w:color="auto"/>
      </w:divBdr>
    </w:div>
    <w:div w:id="129983881">
      <w:bodyDiv w:val="1"/>
      <w:marLeft w:val="0"/>
      <w:marRight w:val="0"/>
      <w:marTop w:val="0"/>
      <w:marBottom w:val="0"/>
      <w:divBdr>
        <w:top w:val="none" w:sz="0" w:space="0" w:color="auto"/>
        <w:left w:val="none" w:sz="0" w:space="0" w:color="auto"/>
        <w:bottom w:val="none" w:sz="0" w:space="0" w:color="auto"/>
        <w:right w:val="none" w:sz="0" w:space="0" w:color="auto"/>
      </w:divBdr>
    </w:div>
    <w:div w:id="140199739">
      <w:bodyDiv w:val="1"/>
      <w:marLeft w:val="0"/>
      <w:marRight w:val="0"/>
      <w:marTop w:val="0"/>
      <w:marBottom w:val="0"/>
      <w:divBdr>
        <w:top w:val="none" w:sz="0" w:space="0" w:color="auto"/>
        <w:left w:val="none" w:sz="0" w:space="0" w:color="auto"/>
        <w:bottom w:val="none" w:sz="0" w:space="0" w:color="auto"/>
        <w:right w:val="none" w:sz="0" w:space="0" w:color="auto"/>
      </w:divBdr>
    </w:div>
    <w:div w:id="226301384">
      <w:bodyDiv w:val="1"/>
      <w:marLeft w:val="0"/>
      <w:marRight w:val="0"/>
      <w:marTop w:val="0"/>
      <w:marBottom w:val="0"/>
      <w:divBdr>
        <w:top w:val="none" w:sz="0" w:space="0" w:color="auto"/>
        <w:left w:val="none" w:sz="0" w:space="0" w:color="auto"/>
        <w:bottom w:val="none" w:sz="0" w:space="0" w:color="auto"/>
        <w:right w:val="none" w:sz="0" w:space="0" w:color="auto"/>
      </w:divBdr>
    </w:div>
    <w:div w:id="250704059">
      <w:bodyDiv w:val="1"/>
      <w:marLeft w:val="0"/>
      <w:marRight w:val="0"/>
      <w:marTop w:val="0"/>
      <w:marBottom w:val="0"/>
      <w:divBdr>
        <w:top w:val="none" w:sz="0" w:space="0" w:color="auto"/>
        <w:left w:val="none" w:sz="0" w:space="0" w:color="auto"/>
        <w:bottom w:val="none" w:sz="0" w:space="0" w:color="auto"/>
        <w:right w:val="none" w:sz="0" w:space="0" w:color="auto"/>
      </w:divBdr>
    </w:div>
    <w:div w:id="269358465">
      <w:bodyDiv w:val="1"/>
      <w:marLeft w:val="0"/>
      <w:marRight w:val="0"/>
      <w:marTop w:val="0"/>
      <w:marBottom w:val="0"/>
      <w:divBdr>
        <w:top w:val="none" w:sz="0" w:space="0" w:color="auto"/>
        <w:left w:val="none" w:sz="0" w:space="0" w:color="auto"/>
        <w:bottom w:val="none" w:sz="0" w:space="0" w:color="auto"/>
        <w:right w:val="none" w:sz="0" w:space="0" w:color="auto"/>
      </w:divBdr>
    </w:div>
    <w:div w:id="290330651">
      <w:bodyDiv w:val="1"/>
      <w:marLeft w:val="0"/>
      <w:marRight w:val="0"/>
      <w:marTop w:val="0"/>
      <w:marBottom w:val="0"/>
      <w:divBdr>
        <w:top w:val="none" w:sz="0" w:space="0" w:color="auto"/>
        <w:left w:val="none" w:sz="0" w:space="0" w:color="auto"/>
        <w:bottom w:val="none" w:sz="0" w:space="0" w:color="auto"/>
        <w:right w:val="none" w:sz="0" w:space="0" w:color="auto"/>
      </w:divBdr>
    </w:div>
    <w:div w:id="330909368">
      <w:bodyDiv w:val="1"/>
      <w:marLeft w:val="0"/>
      <w:marRight w:val="0"/>
      <w:marTop w:val="0"/>
      <w:marBottom w:val="0"/>
      <w:divBdr>
        <w:top w:val="none" w:sz="0" w:space="0" w:color="auto"/>
        <w:left w:val="none" w:sz="0" w:space="0" w:color="auto"/>
        <w:bottom w:val="none" w:sz="0" w:space="0" w:color="auto"/>
        <w:right w:val="none" w:sz="0" w:space="0" w:color="auto"/>
      </w:divBdr>
    </w:div>
    <w:div w:id="332611070">
      <w:bodyDiv w:val="1"/>
      <w:marLeft w:val="0"/>
      <w:marRight w:val="0"/>
      <w:marTop w:val="0"/>
      <w:marBottom w:val="0"/>
      <w:divBdr>
        <w:top w:val="none" w:sz="0" w:space="0" w:color="auto"/>
        <w:left w:val="none" w:sz="0" w:space="0" w:color="auto"/>
        <w:bottom w:val="none" w:sz="0" w:space="0" w:color="auto"/>
        <w:right w:val="none" w:sz="0" w:space="0" w:color="auto"/>
      </w:divBdr>
    </w:div>
    <w:div w:id="382415096">
      <w:bodyDiv w:val="1"/>
      <w:marLeft w:val="0"/>
      <w:marRight w:val="0"/>
      <w:marTop w:val="0"/>
      <w:marBottom w:val="0"/>
      <w:divBdr>
        <w:top w:val="none" w:sz="0" w:space="0" w:color="auto"/>
        <w:left w:val="none" w:sz="0" w:space="0" w:color="auto"/>
        <w:bottom w:val="none" w:sz="0" w:space="0" w:color="auto"/>
        <w:right w:val="none" w:sz="0" w:space="0" w:color="auto"/>
      </w:divBdr>
    </w:div>
    <w:div w:id="383024261">
      <w:bodyDiv w:val="1"/>
      <w:marLeft w:val="0"/>
      <w:marRight w:val="0"/>
      <w:marTop w:val="0"/>
      <w:marBottom w:val="0"/>
      <w:divBdr>
        <w:top w:val="none" w:sz="0" w:space="0" w:color="auto"/>
        <w:left w:val="none" w:sz="0" w:space="0" w:color="auto"/>
        <w:bottom w:val="none" w:sz="0" w:space="0" w:color="auto"/>
        <w:right w:val="none" w:sz="0" w:space="0" w:color="auto"/>
      </w:divBdr>
    </w:div>
    <w:div w:id="494806346">
      <w:bodyDiv w:val="1"/>
      <w:marLeft w:val="0"/>
      <w:marRight w:val="0"/>
      <w:marTop w:val="0"/>
      <w:marBottom w:val="0"/>
      <w:divBdr>
        <w:top w:val="none" w:sz="0" w:space="0" w:color="auto"/>
        <w:left w:val="none" w:sz="0" w:space="0" w:color="auto"/>
        <w:bottom w:val="none" w:sz="0" w:space="0" w:color="auto"/>
        <w:right w:val="none" w:sz="0" w:space="0" w:color="auto"/>
      </w:divBdr>
    </w:div>
    <w:div w:id="628122024">
      <w:bodyDiv w:val="1"/>
      <w:marLeft w:val="0"/>
      <w:marRight w:val="0"/>
      <w:marTop w:val="0"/>
      <w:marBottom w:val="0"/>
      <w:divBdr>
        <w:top w:val="none" w:sz="0" w:space="0" w:color="auto"/>
        <w:left w:val="none" w:sz="0" w:space="0" w:color="auto"/>
        <w:bottom w:val="none" w:sz="0" w:space="0" w:color="auto"/>
        <w:right w:val="none" w:sz="0" w:space="0" w:color="auto"/>
      </w:divBdr>
    </w:div>
    <w:div w:id="638269473">
      <w:bodyDiv w:val="1"/>
      <w:marLeft w:val="0"/>
      <w:marRight w:val="0"/>
      <w:marTop w:val="0"/>
      <w:marBottom w:val="0"/>
      <w:divBdr>
        <w:top w:val="none" w:sz="0" w:space="0" w:color="auto"/>
        <w:left w:val="none" w:sz="0" w:space="0" w:color="auto"/>
        <w:bottom w:val="none" w:sz="0" w:space="0" w:color="auto"/>
        <w:right w:val="none" w:sz="0" w:space="0" w:color="auto"/>
      </w:divBdr>
    </w:div>
    <w:div w:id="662393698">
      <w:bodyDiv w:val="1"/>
      <w:marLeft w:val="0"/>
      <w:marRight w:val="0"/>
      <w:marTop w:val="0"/>
      <w:marBottom w:val="0"/>
      <w:divBdr>
        <w:top w:val="none" w:sz="0" w:space="0" w:color="auto"/>
        <w:left w:val="none" w:sz="0" w:space="0" w:color="auto"/>
        <w:bottom w:val="none" w:sz="0" w:space="0" w:color="auto"/>
        <w:right w:val="none" w:sz="0" w:space="0" w:color="auto"/>
      </w:divBdr>
    </w:div>
    <w:div w:id="737559386">
      <w:bodyDiv w:val="1"/>
      <w:marLeft w:val="0"/>
      <w:marRight w:val="0"/>
      <w:marTop w:val="0"/>
      <w:marBottom w:val="0"/>
      <w:divBdr>
        <w:top w:val="none" w:sz="0" w:space="0" w:color="auto"/>
        <w:left w:val="none" w:sz="0" w:space="0" w:color="auto"/>
        <w:bottom w:val="none" w:sz="0" w:space="0" w:color="auto"/>
        <w:right w:val="none" w:sz="0" w:space="0" w:color="auto"/>
      </w:divBdr>
    </w:div>
    <w:div w:id="752317633">
      <w:bodyDiv w:val="1"/>
      <w:marLeft w:val="0"/>
      <w:marRight w:val="0"/>
      <w:marTop w:val="0"/>
      <w:marBottom w:val="0"/>
      <w:divBdr>
        <w:top w:val="none" w:sz="0" w:space="0" w:color="auto"/>
        <w:left w:val="none" w:sz="0" w:space="0" w:color="auto"/>
        <w:bottom w:val="none" w:sz="0" w:space="0" w:color="auto"/>
        <w:right w:val="none" w:sz="0" w:space="0" w:color="auto"/>
      </w:divBdr>
    </w:div>
    <w:div w:id="767891689">
      <w:bodyDiv w:val="1"/>
      <w:marLeft w:val="0"/>
      <w:marRight w:val="0"/>
      <w:marTop w:val="0"/>
      <w:marBottom w:val="0"/>
      <w:divBdr>
        <w:top w:val="none" w:sz="0" w:space="0" w:color="auto"/>
        <w:left w:val="none" w:sz="0" w:space="0" w:color="auto"/>
        <w:bottom w:val="none" w:sz="0" w:space="0" w:color="auto"/>
        <w:right w:val="none" w:sz="0" w:space="0" w:color="auto"/>
      </w:divBdr>
    </w:div>
    <w:div w:id="773598340">
      <w:bodyDiv w:val="1"/>
      <w:marLeft w:val="0"/>
      <w:marRight w:val="0"/>
      <w:marTop w:val="0"/>
      <w:marBottom w:val="0"/>
      <w:divBdr>
        <w:top w:val="none" w:sz="0" w:space="0" w:color="auto"/>
        <w:left w:val="none" w:sz="0" w:space="0" w:color="auto"/>
        <w:bottom w:val="none" w:sz="0" w:space="0" w:color="auto"/>
        <w:right w:val="none" w:sz="0" w:space="0" w:color="auto"/>
      </w:divBdr>
    </w:div>
    <w:div w:id="814495669">
      <w:bodyDiv w:val="1"/>
      <w:marLeft w:val="0"/>
      <w:marRight w:val="0"/>
      <w:marTop w:val="0"/>
      <w:marBottom w:val="0"/>
      <w:divBdr>
        <w:top w:val="none" w:sz="0" w:space="0" w:color="auto"/>
        <w:left w:val="none" w:sz="0" w:space="0" w:color="auto"/>
        <w:bottom w:val="none" w:sz="0" w:space="0" w:color="auto"/>
        <w:right w:val="none" w:sz="0" w:space="0" w:color="auto"/>
      </w:divBdr>
    </w:div>
    <w:div w:id="829754400">
      <w:bodyDiv w:val="1"/>
      <w:marLeft w:val="0"/>
      <w:marRight w:val="0"/>
      <w:marTop w:val="0"/>
      <w:marBottom w:val="0"/>
      <w:divBdr>
        <w:top w:val="none" w:sz="0" w:space="0" w:color="auto"/>
        <w:left w:val="none" w:sz="0" w:space="0" w:color="auto"/>
        <w:bottom w:val="none" w:sz="0" w:space="0" w:color="auto"/>
        <w:right w:val="none" w:sz="0" w:space="0" w:color="auto"/>
      </w:divBdr>
    </w:div>
    <w:div w:id="896087448">
      <w:bodyDiv w:val="1"/>
      <w:marLeft w:val="0"/>
      <w:marRight w:val="0"/>
      <w:marTop w:val="0"/>
      <w:marBottom w:val="0"/>
      <w:divBdr>
        <w:top w:val="none" w:sz="0" w:space="0" w:color="auto"/>
        <w:left w:val="none" w:sz="0" w:space="0" w:color="auto"/>
        <w:bottom w:val="none" w:sz="0" w:space="0" w:color="auto"/>
        <w:right w:val="none" w:sz="0" w:space="0" w:color="auto"/>
      </w:divBdr>
    </w:div>
    <w:div w:id="914783484">
      <w:bodyDiv w:val="1"/>
      <w:marLeft w:val="0"/>
      <w:marRight w:val="0"/>
      <w:marTop w:val="0"/>
      <w:marBottom w:val="0"/>
      <w:divBdr>
        <w:top w:val="none" w:sz="0" w:space="0" w:color="auto"/>
        <w:left w:val="none" w:sz="0" w:space="0" w:color="auto"/>
        <w:bottom w:val="none" w:sz="0" w:space="0" w:color="auto"/>
        <w:right w:val="none" w:sz="0" w:space="0" w:color="auto"/>
      </w:divBdr>
    </w:div>
    <w:div w:id="968585118">
      <w:bodyDiv w:val="1"/>
      <w:marLeft w:val="0"/>
      <w:marRight w:val="0"/>
      <w:marTop w:val="0"/>
      <w:marBottom w:val="0"/>
      <w:divBdr>
        <w:top w:val="none" w:sz="0" w:space="0" w:color="auto"/>
        <w:left w:val="none" w:sz="0" w:space="0" w:color="auto"/>
        <w:bottom w:val="none" w:sz="0" w:space="0" w:color="auto"/>
        <w:right w:val="none" w:sz="0" w:space="0" w:color="auto"/>
      </w:divBdr>
    </w:div>
    <w:div w:id="1014772713">
      <w:bodyDiv w:val="1"/>
      <w:marLeft w:val="0"/>
      <w:marRight w:val="0"/>
      <w:marTop w:val="0"/>
      <w:marBottom w:val="0"/>
      <w:divBdr>
        <w:top w:val="none" w:sz="0" w:space="0" w:color="auto"/>
        <w:left w:val="none" w:sz="0" w:space="0" w:color="auto"/>
        <w:bottom w:val="none" w:sz="0" w:space="0" w:color="auto"/>
        <w:right w:val="none" w:sz="0" w:space="0" w:color="auto"/>
      </w:divBdr>
    </w:div>
    <w:div w:id="1028144995">
      <w:bodyDiv w:val="1"/>
      <w:marLeft w:val="0"/>
      <w:marRight w:val="0"/>
      <w:marTop w:val="0"/>
      <w:marBottom w:val="0"/>
      <w:divBdr>
        <w:top w:val="none" w:sz="0" w:space="0" w:color="auto"/>
        <w:left w:val="none" w:sz="0" w:space="0" w:color="auto"/>
        <w:bottom w:val="none" w:sz="0" w:space="0" w:color="auto"/>
        <w:right w:val="none" w:sz="0" w:space="0" w:color="auto"/>
      </w:divBdr>
    </w:div>
    <w:div w:id="1046757101">
      <w:bodyDiv w:val="1"/>
      <w:marLeft w:val="0"/>
      <w:marRight w:val="0"/>
      <w:marTop w:val="0"/>
      <w:marBottom w:val="0"/>
      <w:divBdr>
        <w:top w:val="none" w:sz="0" w:space="0" w:color="auto"/>
        <w:left w:val="none" w:sz="0" w:space="0" w:color="auto"/>
        <w:bottom w:val="none" w:sz="0" w:space="0" w:color="auto"/>
        <w:right w:val="none" w:sz="0" w:space="0" w:color="auto"/>
      </w:divBdr>
    </w:div>
    <w:div w:id="1071661211">
      <w:bodyDiv w:val="1"/>
      <w:marLeft w:val="0"/>
      <w:marRight w:val="0"/>
      <w:marTop w:val="0"/>
      <w:marBottom w:val="0"/>
      <w:divBdr>
        <w:top w:val="none" w:sz="0" w:space="0" w:color="auto"/>
        <w:left w:val="none" w:sz="0" w:space="0" w:color="auto"/>
        <w:bottom w:val="none" w:sz="0" w:space="0" w:color="auto"/>
        <w:right w:val="none" w:sz="0" w:space="0" w:color="auto"/>
      </w:divBdr>
    </w:div>
    <w:div w:id="1093434038">
      <w:bodyDiv w:val="1"/>
      <w:marLeft w:val="0"/>
      <w:marRight w:val="0"/>
      <w:marTop w:val="0"/>
      <w:marBottom w:val="0"/>
      <w:divBdr>
        <w:top w:val="none" w:sz="0" w:space="0" w:color="auto"/>
        <w:left w:val="none" w:sz="0" w:space="0" w:color="auto"/>
        <w:bottom w:val="none" w:sz="0" w:space="0" w:color="auto"/>
        <w:right w:val="none" w:sz="0" w:space="0" w:color="auto"/>
      </w:divBdr>
    </w:div>
    <w:div w:id="1219897224">
      <w:bodyDiv w:val="1"/>
      <w:marLeft w:val="0"/>
      <w:marRight w:val="0"/>
      <w:marTop w:val="0"/>
      <w:marBottom w:val="0"/>
      <w:divBdr>
        <w:top w:val="none" w:sz="0" w:space="0" w:color="auto"/>
        <w:left w:val="none" w:sz="0" w:space="0" w:color="auto"/>
        <w:bottom w:val="none" w:sz="0" w:space="0" w:color="auto"/>
        <w:right w:val="none" w:sz="0" w:space="0" w:color="auto"/>
      </w:divBdr>
    </w:div>
    <w:div w:id="1246115299">
      <w:bodyDiv w:val="1"/>
      <w:marLeft w:val="0"/>
      <w:marRight w:val="0"/>
      <w:marTop w:val="0"/>
      <w:marBottom w:val="0"/>
      <w:divBdr>
        <w:top w:val="none" w:sz="0" w:space="0" w:color="auto"/>
        <w:left w:val="none" w:sz="0" w:space="0" w:color="auto"/>
        <w:bottom w:val="none" w:sz="0" w:space="0" w:color="auto"/>
        <w:right w:val="none" w:sz="0" w:space="0" w:color="auto"/>
      </w:divBdr>
    </w:div>
    <w:div w:id="1270620319">
      <w:bodyDiv w:val="1"/>
      <w:marLeft w:val="0"/>
      <w:marRight w:val="0"/>
      <w:marTop w:val="0"/>
      <w:marBottom w:val="0"/>
      <w:divBdr>
        <w:top w:val="none" w:sz="0" w:space="0" w:color="auto"/>
        <w:left w:val="none" w:sz="0" w:space="0" w:color="auto"/>
        <w:bottom w:val="none" w:sz="0" w:space="0" w:color="auto"/>
        <w:right w:val="none" w:sz="0" w:space="0" w:color="auto"/>
      </w:divBdr>
    </w:div>
    <w:div w:id="1311326171">
      <w:bodyDiv w:val="1"/>
      <w:marLeft w:val="0"/>
      <w:marRight w:val="0"/>
      <w:marTop w:val="0"/>
      <w:marBottom w:val="0"/>
      <w:divBdr>
        <w:top w:val="none" w:sz="0" w:space="0" w:color="auto"/>
        <w:left w:val="none" w:sz="0" w:space="0" w:color="auto"/>
        <w:bottom w:val="none" w:sz="0" w:space="0" w:color="auto"/>
        <w:right w:val="none" w:sz="0" w:space="0" w:color="auto"/>
      </w:divBdr>
    </w:div>
    <w:div w:id="1328552632">
      <w:bodyDiv w:val="1"/>
      <w:marLeft w:val="0"/>
      <w:marRight w:val="0"/>
      <w:marTop w:val="0"/>
      <w:marBottom w:val="0"/>
      <w:divBdr>
        <w:top w:val="none" w:sz="0" w:space="0" w:color="auto"/>
        <w:left w:val="none" w:sz="0" w:space="0" w:color="auto"/>
        <w:bottom w:val="none" w:sz="0" w:space="0" w:color="auto"/>
        <w:right w:val="none" w:sz="0" w:space="0" w:color="auto"/>
      </w:divBdr>
    </w:div>
    <w:div w:id="1350370778">
      <w:bodyDiv w:val="1"/>
      <w:marLeft w:val="0"/>
      <w:marRight w:val="0"/>
      <w:marTop w:val="0"/>
      <w:marBottom w:val="0"/>
      <w:divBdr>
        <w:top w:val="none" w:sz="0" w:space="0" w:color="auto"/>
        <w:left w:val="none" w:sz="0" w:space="0" w:color="auto"/>
        <w:bottom w:val="none" w:sz="0" w:space="0" w:color="auto"/>
        <w:right w:val="none" w:sz="0" w:space="0" w:color="auto"/>
      </w:divBdr>
    </w:div>
    <w:div w:id="1392849720">
      <w:bodyDiv w:val="1"/>
      <w:marLeft w:val="0"/>
      <w:marRight w:val="0"/>
      <w:marTop w:val="0"/>
      <w:marBottom w:val="0"/>
      <w:divBdr>
        <w:top w:val="none" w:sz="0" w:space="0" w:color="auto"/>
        <w:left w:val="none" w:sz="0" w:space="0" w:color="auto"/>
        <w:bottom w:val="none" w:sz="0" w:space="0" w:color="auto"/>
        <w:right w:val="none" w:sz="0" w:space="0" w:color="auto"/>
      </w:divBdr>
    </w:div>
    <w:div w:id="1403673088">
      <w:bodyDiv w:val="1"/>
      <w:marLeft w:val="0"/>
      <w:marRight w:val="0"/>
      <w:marTop w:val="0"/>
      <w:marBottom w:val="0"/>
      <w:divBdr>
        <w:top w:val="none" w:sz="0" w:space="0" w:color="auto"/>
        <w:left w:val="none" w:sz="0" w:space="0" w:color="auto"/>
        <w:bottom w:val="none" w:sz="0" w:space="0" w:color="auto"/>
        <w:right w:val="none" w:sz="0" w:space="0" w:color="auto"/>
      </w:divBdr>
    </w:div>
    <w:div w:id="1444883313">
      <w:bodyDiv w:val="1"/>
      <w:marLeft w:val="0"/>
      <w:marRight w:val="0"/>
      <w:marTop w:val="0"/>
      <w:marBottom w:val="0"/>
      <w:divBdr>
        <w:top w:val="none" w:sz="0" w:space="0" w:color="auto"/>
        <w:left w:val="none" w:sz="0" w:space="0" w:color="auto"/>
        <w:bottom w:val="none" w:sz="0" w:space="0" w:color="auto"/>
        <w:right w:val="none" w:sz="0" w:space="0" w:color="auto"/>
      </w:divBdr>
    </w:div>
    <w:div w:id="1557203399">
      <w:bodyDiv w:val="1"/>
      <w:marLeft w:val="0"/>
      <w:marRight w:val="0"/>
      <w:marTop w:val="0"/>
      <w:marBottom w:val="0"/>
      <w:divBdr>
        <w:top w:val="none" w:sz="0" w:space="0" w:color="auto"/>
        <w:left w:val="none" w:sz="0" w:space="0" w:color="auto"/>
        <w:bottom w:val="none" w:sz="0" w:space="0" w:color="auto"/>
        <w:right w:val="none" w:sz="0" w:space="0" w:color="auto"/>
      </w:divBdr>
    </w:div>
    <w:div w:id="1573781885">
      <w:bodyDiv w:val="1"/>
      <w:marLeft w:val="0"/>
      <w:marRight w:val="0"/>
      <w:marTop w:val="0"/>
      <w:marBottom w:val="0"/>
      <w:divBdr>
        <w:top w:val="none" w:sz="0" w:space="0" w:color="auto"/>
        <w:left w:val="none" w:sz="0" w:space="0" w:color="auto"/>
        <w:bottom w:val="none" w:sz="0" w:space="0" w:color="auto"/>
        <w:right w:val="none" w:sz="0" w:space="0" w:color="auto"/>
      </w:divBdr>
    </w:div>
    <w:div w:id="1615941592">
      <w:bodyDiv w:val="1"/>
      <w:marLeft w:val="0"/>
      <w:marRight w:val="0"/>
      <w:marTop w:val="0"/>
      <w:marBottom w:val="0"/>
      <w:divBdr>
        <w:top w:val="none" w:sz="0" w:space="0" w:color="auto"/>
        <w:left w:val="none" w:sz="0" w:space="0" w:color="auto"/>
        <w:bottom w:val="none" w:sz="0" w:space="0" w:color="auto"/>
        <w:right w:val="none" w:sz="0" w:space="0" w:color="auto"/>
      </w:divBdr>
    </w:div>
    <w:div w:id="1689986233">
      <w:bodyDiv w:val="1"/>
      <w:marLeft w:val="0"/>
      <w:marRight w:val="0"/>
      <w:marTop w:val="0"/>
      <w:marBottom w:val="0"/>
      <w:divBdr>
        <w:top w:val="none" w:sz="0" w:space="0" w:color="auto"/>
        <w:left w:val="none" w:sz="0" w:space="0" w:color="auto"/>
        <w:bottom w:val="none" w:sz="0" w:space="0" w:color="auto"/>
        <w:right w:val="none" w:sz="0" w:space="0" w:color="auto"/>
      </w:divBdr>
    </w:div>
    <w:div w:id="1692564287">
      <w:bodyDiv w:val="1"/>
      <w:marLeft w:val="0"/>
      <w:marRight w:val="0"/>
      <w:marTop w:val="0"/>
      <w:marBottom w:val="0"/>
      <w:divBdr>
        <w:top w:val="none" w:sz="0" w:space="0" w:color="auto"/>
        <w:left w:val="none" w:sz="0" w:space="0" w:color="auto"/>
        <w:bottom w:val="none" w:sz="0" w:space="0" w:color="auto"/>
        <w:right w:val="none" w:sz="0" w:space="0" w:color="auto"/>
      </w:divBdr>
    </w:div>
    <w:div w:id="1711882367">
      <w:bodyDiv w:val="1"/>
      <w:marLeft w:val="0"/>
      <w:marRight w:val="0"/>
      <w:marTop w:val="0"/>
      <w:marBottom w:val="0"/>
      <w:divBdr>
        <w:top w:val="none" w:sz="0" w:space="0" w:color="auto"/>
        <w:left w:val="none" w:sz="0" w:space="0" w:color="auto"/>
        <w:bottom w:val="none" w:sz="0" w:space="0" w:color="auto"/>
        <w:right w:val="none" w:sz="0" w:space="0" w:color="auto"/>
      </w:divBdr>
    </w:div>
    <w:div w:id="1724402240">
      <w:bodyDiv w:val="1"/>
      <w:marLeft w:val="0"/>
      <w:marRight w:val="0"/>
      <w:marTop w:val="0"/>
      <w:marBottom w:val="0"/>
      <w:divBdr>
        <w:top w:val="none" w:sz="0" w:space="0" w:color="auto"/>
        <w:left w:val="none" w:sz="0" w:space="0" w:color="auto"/>
        <w:bottom w:val="none" w:sz="0" w:space="0" w:color="auto"/>
        <w:right w:val="none" w:sz="0" w:space="0" w:color="auto"/>
      </w:divBdr>
    </w:div>
    <w:div w:id="1808625804">
      <w:bodyDiv w:val="1"/>
      <w:marLeft w:val="0"/>
      <w:marRight w:val="0"/>
      <w:marTop w:val="0"/>
      <w:marBottom w:val="0"/>
      <w:divBdr>
        <w:top w:val="none" w:sz="0" w:space="0" w:color="auto"/>
        <w:left w:val="none" w:sz="0" w:space="0" w:color="auto"/>
        <w:bottom w:val="none" w:sz="0" w:space="0" w:color="auto"/>
        <w:right w:val="none" w:sz="0" w:space="0" w:color="auto"/>
      </w:divBdr>
    </w:div>
    <w:div w:id="1852258113">
      <w:bodyDiv w:val="1"/>
      <w:marLeft w:val="0"/>
      <w:marRight w:val="0"/>
      <w:marTop w:val="0"/>
      <w:marBottom w:val="0"/>
      <w:divBdr>
        <w:top w:val="none" w:sz="0" w:space="0" w:color="auto"/>
        <w:left w:val="none" w:sz="0" w:space="0" w:color="auto"/>
        <w:bottom w:val="none" w:sz="0" w:space="0" w:color="auto"/>
        <w:right w:val="none" w:sz="0" w:space="0" w:color="auto"/>
      </w:divBdr>
    </w:div>
    <w:div w:id="1885748607">
      <w:bodyDiv w:val="1"/>
      <w:marLeft w:val="0"/>
      <w:marRight w:val="0"/>
      <w:marTop w:val="0"/>
      <w:marBottom w:val="0"/>
      <w:divBdr>
        <w:top w:val="none" w:sz="0" w:space="0" w:color="auto"/>
        <w:left w:val="none" w:sz="0" w:space="0" w:color="auto"/>
        <w:bottom w:val="none" w:sz="0" w:space="0" w:color="auto"/>
        <w:right w:val="none" w:sz="0" w:space="0" w:color="auto"/>
      </w:divBdr>
    </w:div>
    <w:div w:id="1969898428">
      <w:bodyDiv w:val="1"/>
      <w:marLeft w:val="0"/>
      <w:marRight w:val="0"/>
      <w:marTop w:val="0"/>
      <w:marBottom w:val="0"/>
      <w:divBdr>
        <w:top w:val="none" w:sz="0" w:space="0" w:color="auto"/>
        <w:left w:val="none" w:sz="0" w:space="0" w:color="auto"/>
        <w:bottom w:val="none" w:sz="0" w:space="0" w:color="auto"/>
        <w:right w:val="none" w:sz="0" w:space="0" w:color="auto"/>
      </w:divBdr>
    </w:div>
    <w:div w:id="1972204315">
      <w:bodyDiv w:val="1"/>
      <w:marLeft w:val="0"/>
      <w:marRight w:val="0"/>
      <w:marTop w:val="0"/>
      <w:marBottom w:val="0"/>
      <w:divBdr>
        <w:top w:val="none" w:sz="0" w:space="0" w:color="auto"/>
        <w:left w:val="none" w:sz="0" w:space="0" w:color="auto"/>
        <w:bottom w:val="none" w:sz="0" w:space="0" w:color="auto"/>
        <w:right w:val="none" w:sz="0" w:space="0" w:color="auto"/>
      </w:divBdr>
    </w:div>
    <w:div w:id="2001617983">
      <w:bodyDiv w:val="1"/>
      <w:marLeft w:val="0"/>
      <w:marRight w:val="0"/>
      <w:marTop w:val="0"/>
      <w:marBottom w:val="0"/>
      <w:divBdr>
        <w:top w:val="none" w:sz="0" w:space="0" w:color="auto"/>
        <w:left w:val="none" w:sz="0" w:space="0" w:color="auto"/>
        <w:bottom w:val="none" w:sz="0" w:space="0" w:color="auto"/>
        <w:right w:val="none" w:sz="0" w:space="0" w:color="auto"/>
      </w:divBdr>
    </w:div>
    <w:div w:id="2012414215">
      <w:bodyDiv w:val="1"/>
      <w:marLeft w:val="0"/>
      <w:marRight w:val="0"/>
      <w:marTop w:val="0"/>
      <w:marBottom w:val="0"/>
      <w:divBdr>
        <w:top w:val="none" w:sz="0" w:space="0" w:color="auto"/>
        <w:left w:val="none" w:sz="0" w:space="0" w:color="auto"/>
        <w:bottom w:val="none" w:sz="0" w:space="0" w:color="auto"/>
        <w:right w:val="none" w:sz="0" w:space="0" w:color="auto"/>
      </w:divBdr>
    </w:div>
    <w:div w:id="205195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9373&amp;dst=10001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F6C22-D15F-49CA-A70B-54ABFB53B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24101</Words>
  <Characters>137377</Characters>
  <Application>Microsoft Office Word</Application>
  <DocSecurity>0</DocSecurity>
  <Lines>1144</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ЗАЧЕСОВ АЛЕКСАНДР ОЛЕГОВИЧ</dc:creator>
  <cp:keywords/>
  <dc:description/>
  <cp:lastModifiedBy>Оненова Баина Олеговна</cp:lastModifiedBy>
  <cp:revision>2</cp:revision>
  <cp:lastPrinted>2025-09-01T12:20:00Z</cp:lastPrinted>
  <dcterms:created xsi:type="dcterms:W3CDTF">2025-10-06T11:02:00Z</dcterms:created>
  <dcterms:modified xsi:type="dcterms:W3CDTF">2025-10-06T11:02:00Z</dcterms:modified>
</cp:coreProperties>
</file>